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A31E" w14:textId="12216DD7" w:rsidR="00043D7F" w:rsidRPr="0041665B" w:rsidRDefault="005B4AC8" w:rsidP="00101A73">
      <w:pPr>
        <w:jc w:val="center"/>
        <w:rPr>
          <w:rFonts w:ascii="Arial" w:hAnsi="Arial" w:cs="Arial"/>
          <w:b/>
          <w:sz w:val="22"/>
          <w:szCs w:val="22"/>
        </w:rPr>
      </w:pPr>
      <w:r w:rsidRPr="0041665B">
        <w:rPr>
          <w:rFonts w:ascii="Arial" w:hAnsi="Arial" w:cs="Arial"/>
          <w:b/>
          <w:sz w:val="22"/>
          <w:szCs w:val="22"/>
        </w:rPr>
        <w:t>FY2</w:t>
      </w:r>
      <w:r w:rsidR="00EC7708">
        <w:rPr>
          <w:rFonts w:ascii="Arial" w:hAnsi="Arial" w:cs="Arial"/>
          <w:b/>
          <w:sz w:val="22"/>
          <w:szCs w:val="22"/>
        </w:rPr>
        <w:t>4</w:t>
      </w:r>
      <w:r w:rsidRPr="0041665B">
        <w:rPr>
          <w:rFonts w:ascii="Arial" w:hAnsi="Arial" w:cs="Arial"/>
          <w:b/>
          <w:sz w:val="22"/>
          <w:szCs w:val="22"/>
        </w:rPr>
        <w:t xml:space="preserve"> </w:t>
      </w:r>
      <w:r w:rsidR="00B30881" w:rsidRPr="0041665B">
        <w:rPr>
          <w:rFonts w:ascii="Arial" w:hAnsi="Arial" w:cs="Arial"/>
          <w:b/>
          <w:sz w:val="22"/>
          <w:szCs w:val="22"/>
        </w:rPr>
        <w:t xml:space="preserve">Flow Cytometry and </w:t>
      </w:r>
      <w:r w:rsidR="004F4248" w:rsidRPr="0041665B">
        <w:rPr>
          <w:rFonts w:ascii="Arial" w:hAnsi="Arial" w:cs="Arial"/>
          <w:b/>
          <w:sz w:val="22"/>
          <w:szCs w:val="22"/>
        </w:rPr>
        <w:t>Cell</w:t>
      </w:r>
      <w:r w:rsidR="00B30881" w:rsidRPr="0041665B">
        <w:rPr>
          <w:rFonts w:ascii="Arial" w:hAnsi="Arial" w:cs="Arial"/>
          <w:b/>
          <w:sz w:val="22"/>
          <w:szCs w:val="22"/>
        </w:rPr>
        <w:t xml:space="preserve"> Sorting (FCCS) Core</w:t>
      </w:r>
      <w:r w:rsidR="003903BC" w:rsidRPr="0041665B">
        <w:rPr>
          <w:rFonts w:ascii="Arial" w:hAnsi="Arial" w:cs="Arial"/>
          <w:b/>
          <w:sz w:val="22"/>
          <w:szCs w:val="22"/>
        </w:rPr>
        <w:t xml:space="preserve"> </w:t>
      </w:r>
      <w:r w:rsidR="00101A73" w:rsidRPr="0041665B">
        <w:rPr>
          <w:rFonts w:ascii="Arial" w:hAnsi="Arial" w:cs="Arial"/>
          <w:b/>
          <w:sz w:val="22"/>
          <w:szCs w:val="22"/>
        </w:rPr>
        <w:t>Services and Fees</w:t>
      </w:r>
    </w:p>
    <w:p w14:paraId="5E6CE364" w14:textId="5574B3C8" w:rsidR="00F1340C" w:rsidRPr="0041665B" w:rsidRDefault="00F1340C" w:rsidP="00F62C10">
      <w:pPr>
        <w:jc w:val="center"/>
        <w:rPr>
          <w:rFonts w:ascii="Arial" w:hAnsi="Arial" w:cs="Arial"/>
          <w:i/>
          <w:sz w:val="22"/>
          <w:szCs w:val="22"/>
        </w:rPr>
      </w:pPr>
      <w:r w:rsidRPr="0041665B">
        <w:rPr>
          <w:rFonts w:ascii="Arial" w:hAnsi="Arial" w:cs="Arial"/>
          <w:i/>
          <w:sz w:val="22"/>
          <w:szCs w:val="22"/>
        </w:rPr>
        <w:t>Prices will increase by 3% per fiscal year</w:t>
      </w:r>
    </w:p>
    <w:p w14:paraId="4562AAC9" w14:textId="77777777" w:rsidR="0053282C" w:rsidRPr="0041665B" w:rsidRDefault="0053282C" w:rsidP="00101A73">
      <w:pPr>
        <w:jc w:val="center"/>
        <w:rPr>
          <w:rFonts w:ascii="Arial" w:hAnsi="Arial" w:cs="Arial"/>
          <w:b/>
          <w:sz w:val="22"/>
          <w:szCs w:val="22"/>
        </w:rPr>
      </w:pPr>
    </w:p>
    <w:p w14:paraId="753EC8A4" w14:textId="5D12AD2E" w:rsidR="0053282C" w:rsidRPr="0041665B" w:rsidRDefault="0053282C" w:rsidP="00F62C10">
      <w:pPr>
        <w:jc w:val="center"/>
        <w:rPr>
          <w:rFonts w:ascii="Arial" w:hAnsi="Arial" w:cs="Arial"/>
          <w:sz w:val="22"/>
          <w:szCs w:val="22"/>
        </w:rPr>
      </w:pPr>
      <w:r w:rsidRPr="0041665B">
        <w:rPr>
          <w:rFonts w:ascii="Arial" w:hAnsi="Arial" w:cs="Arial"/>
          <w:sz w:val="22"/>
          <w:szCs w:val="22"/>
        </w:rPr>
        <w:t xml:space="preserve">The pricing structure </w:t>
      </w:r>
      <w:r w:rsidR="00BA3DC0" w:rsidRPr="0041665B">
        <w:rPr>
          <w:rFonts w:ascii="Arial" w:hAnsi="Arial" w:cs="Arial"/>
          <w:sz w:val="22"/>
          <w:szCs w:val="22"/>
        </w:rPr>
        <w:t>listed below</w:t>
      </w:r>
      <w:r w:rsidRPr="0041665B">
        <w:rPr>
          <w:rFonts w:ascii="Arial" w:hAnsi="Arial" w:cs="Arial"/>
          <w:sz w:val="22"/>
          <w:szCs w:val="22"/>
        </w:rPr>
        <w:t xml:space="preserve"> </w:t>
      </w:r>
      <w:r w:rsidR="00BA3DC0" w:rsidRPr="0041665B">
        <w:rPr>
          <w:rFonts w:ascii="Arial" w:hAnsi="Arial" w:cs="Arial"/>
          <w:sz w:val="22"/>
          <w:szCs w:val="22"/>
        </w:rPr>
        <w:t>is</w:t>
      </w:r>
      <w:r w:rsidRPr="0041665B">
        <w:rPr>
          <w:rFonts w:ascii="Arial" w:hAnsi="Arial" w:cs="Arial"/>
          <w:sz w:val="22"/>
          <w:szCs w:val="22"/>
        </w:rPr>
        <w:t xml:space="preserve"> effective </w:t>
      </w:r>
      <w:r w:rsidR="00BA3DC0" w:rsidRPr="0041665B">
        <w:rPr>
          <w:rFonts w:ascii="Arial" w:hAnsi="Arial" w:cs="Arial"/>
          <w:sz w:val="22"/>
          <w:szCs w:val="22"/>
        </w:rPr>
        <w:t xml:space="preserve">as of </w:t>
      </w:r>
      <w:r w:rsidRPr="0041665B">
        <w:rPr>
          <w:rFonts w:ascii="Arial" w:hAnsi="Arial" w:cs="Arial"/>
          <w:sz w:val="22"/>
          <w:szCs w:val="22"/>
        </w:rPr>
        <w:t xml:space="preserve">July 1, </w:t>
      </w:r>
      <w:r w:rsidR="00631FE0" w:rsidRPr="0041665B">
        <w:rPr>
          <w:rFonts w:ascii="Arial" w:hAnsi="Arial" w:cs="Arial"/>
          <w:sz w:val="22"/>
          <w:szCs w:val="22"/>
        </w:rPr>
        <w:t>202</w:t>
      </w:r>
      <w:r w:rsidR="00854A06">
        <w:rPr>
          <w:rFonts w:ascii="Arial" w:hAnsi="Arial" w:cs="Arial"/>
          <w:sz w:val="22"/>
          <w:szCs w:val="22"/>
        </w:rPr>
        <w:t>4</w:t>
      </w:r>
      <w:r w:rsidRPr="0041665B">
        <w:rPr>
          <w:rFonts w:ascii="Arial" w:hAnsi="Arial" w:cs="Arial"/>
          <w:sz w:val="22"/>
          <w:szCs w:val="22"/>
        </w:rPr>
        <w:t xml:space="preserve">. For all custom projects, please consult the </w:t>
      </w:r>
      <w:r w:rsidR="00B30881" w:rsidRPr="0041665B">
        <w:rPr>
          <w:rFonts w:ascii="Arial" w:hAnsi="Arial" w:cs="Arial"/>
          <w:sz w:val="22"/>
          <w:szCs w:val="22"/>
        </w:rPr>
        <w:t>FCCS</w:t>
      </w:r>
      <w:r w:rsidR="00BA3DC0" w:rsidRPr="0041665B">
        <w:rPr>
          <w:rFonts w:ascii="Arial" w:hAnsi="Arial" w:cs="Arial"/>
          <w:sz w:val="22"/>
          <w:szCs w:val="22"/>
        </w:rPr>
        <w:t xml:space="preserve"> </w:t>
      </w:r>
      <w:r w:rsidR="00B30881" w:rsidRPr="0041665B">
        <w:rPr>
          <w:rFonts w:ascii="Arial" w:hAnsi="Arial" w:cs="Arial"/>
          <w:sz w:val="22"/>
          <w:szCs w:val="22"/>
        </w:rPr>
        <w:t xml:space="preserve">Core </w:t>
      </w:r>
      <w:r w:rsidRPr="0041665B">
        <w:rPr>
          <w:rFonts w:ascii="Arial" w:hAnsi="Arial" w:cs="Arial"/>
          <w:sz w:val="22"/>
          <w:szCs w:val="22"/>
        </w:rPr>
        <w:t>Director for a quote.</w:t>
      </w:r>
    </w:p>
    <w:p w14:paraId="0418E083" w14:textId="77777777" w:rsidR="00E53748" w:rsidRPr="0041665B" w:rsidRDefault="00E53748" w:rsidP="00F62C10">
      <w:pPr>
        <w:spacing w:before="11"/>
        <w:jc w:val="center"/>
        <w:rPr>
          <w:rFonts w:ascii="Arial" w:eastAsia="Arial" w:hAnsi="Arial" w:cs="Arial"/>
          <w:sz w:val="22"/>
          <w:szCs w:val="22"/>
        </w:rPr>
      </w:pPr>
    </w:p>
    <w:p w14:paraId="4969C15B" w14:textId="0CE9F60E" w:rsidR="00E53748" w:rsidRPr="0041665B" w:rsidRDefault="00E53748" w:rsidP="00E53748">
      <w:pPr>
        <w:widowControl w:val="0"/>
        <w:tabs>
          <w:tab w:val="left" w:pos="1363"/>
        </w:tabs>
        <w:ind w:right="725"/>
        <w:jc w:val="both"/>
        <w:rPr>
          <w:rFonts w:ascii="Arial"/>
          <w:sz w:val="22"/>
          <w:szCs w:val="22"/>
        </w:rPr>
      </w:pPr>
      <w:r w:rsidRPr="0041665B">
        <w:rPr>
          <w:rFonts w:ascii="Arial"/>
          <w:b/>
          <w:sz w:val="22"/>
          <w:szCs w:val="22"/>
        </w:rPr>
        <w:t>Flow</w:t>
      </w:r>
      <w:r w:rsidRPr="0041665B">
        <w:rPr>
          <w:rFonts w:ascii="Arial"/>
          <w:b/>
          <w:spacing w:val="-9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cytometry,</w:t>
      </w:r>
      <w:r w:rsidRPr="0041665B">
        <w:rPr>
          <w:rFonts w:ascii="Arial"/>
          <w:b/>
          <w:spacing w:val="-9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non-assisted</w:t>
      </w:r>
      <w:r w:rsidRPr="0041665B">
        <w:rPr>
          <w:rFonts w:ascii="Arial"/>
          <w:sz w:val="22"/>
          <w:szCs w:val="22"/>
        </w:rPr>
        <w:t>:</w:t>
      </w:r>
      <w:r w:rsidRPr="0041665B">
        <w:rPr>
          <w:rFonts w:ascii="Arial"/>
          <w:spacing w:val="-10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</w:r>
      <w:r w:rsidR="00EC7708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>$</w:t>
      </w:r>
      <w:r w:rsidR="00631FE0" w:rsidRPr="0041665B">
        <w:rPr>
          <w:rFonts w:ascii="Arial"/>
          <w:sz w:val="22"/>
          <w:szCs w:val="22"/>
        </w:rPr>
        <w:t>6</w:t>
      </w:r>
      <w:r w:rsidR="00DA6BF1">
        <w:rPr>
          <w:rFonts w:ascii="Arial"/>
          <w:sz w:val="22"/>
          <w:szCs w:val="22"/>
        </w:rPr>
        <w:t>3</w:t>
      </w:r>
      <w:r w:rsidR="00631FE0" w:rsidRPr="0041665B">
        <w:rPr>
          <w:rFonts w:ascii="Arial"/>
          <w:sz w:val="22"/>
          <w:szCs w:val="22"/>
        </w:rPr>
        <w:t>.</w:t>
      </w:r>
      <w:r w:rsidR="00DA6BF1">
        <w:rPr>
          <w:rFonts w:ascii="Arial"/>
          <w:sz w:val="22"/>
          <w:szCs w:val="22"/>
        </w:rPr>
        <w:t>18</w:t>
      </w:r>
      <w:r w:rsidRPr="0041665B">
        <w:rPr>
          <w:rFonts w:ascii="Arial"/>
          <w:sz w:val="22"/>
          <w:szCs w:val="22"/>
        </w:rPr>
        <w:t>/hr., billed</w:t>
      </w:r>
      <w:r w:rsidRPr="0041665B">
        <w:rPr>
          <w:rFonts w:ascii="Arial"/>
          <w:spacing w:val="28"/>
          <w:w w:val="99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in</w:t>
      </w:r>
      <w:r w:rsidRPr="0041665B">
        <w:rPr>
          <w:rFonts w:ascii="Arial"/>
          <w:spacing w:val="-7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30</w:t>
      </w:r>
      <w:r w:rsidRPr="0041665B">
        <w:rPr>
          <w:rFonts w:ascii="Arial"/>
          <w:spacing w:val="-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min.</w:t>
      </w:r>
      <w:r w:rsidRPr="0041665B">
        <w:rPr>
          <w:rFonts w:ascii="Arial"/>
          <w:spacing w:val="-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increments</w:t>
      </w:r>
      <w:r w:rsidRPr="0041665B">
        <w:rPr>
          <w:rFonts w:ascii="Arial"/>
          <w:spacing w:val="-6"/>
          <w:sz w:val="22"/>
          <w:szCs w:val="22"/>
        </w:rPr>
        <w:t xml:space="preserve"> </w:t>
      </w:r>
    </w:p>
    <w:p w14:paraId="55A81813" w14:textId="77777777" w:rsidR="00FD6B06" w:rsidRPr="0041665B" w:rsidRDefault="00FD6B06" w:rsidP="00E53748">
      <w:pPr>
        <w:spacing w:line="239" w:lineRule="auto"/>
        <w:ind w:left="270" w:right="476"/>
        <w:jc w:val="both"/>
        <w:rPr>
          <w:rFonts w:ascii="Arial"/>
          <w:sz w:val="22"/>
          <w:szCs w:val="22"/>
        </w:rPr>
      </w:pPr>
    </w:p>
    <w:p w14:paraId="792B89A3" w14:textId="72227678" w:rsidR="00E53748" w:rsidRPr="0041665B" w:rsidRDefault="00E53748" w:rsidP="00E53748">
      <w:pPr>
        <w:spacing w:line="239" w:lineRule="auto"/>
        <w:ind w:left="270" w:right="476"/>
        <w:jc w:val="both"/>
        <w:rPr>
          <w:rFonts w:ascii="Arial" w:eastAsia="Arial" w:hAnsi="Arial" w:cs="Arial"/>
          <w:sz w:val="22"/>
          <w:szCs w:val="22"/>
        </w:rPr>
      </w:pPr>
      <w:r w:rsidRPr="0041665B">
        <w:rPr>
          <w:rFonts w:ascii="Arial"/>
          <w:sz w:val="22"/>
          <w:szCs w:val="22"/>
        </w:rPr>
        <w:t>Users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must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provide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all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reagents</w:t>
      </w:r>
      <w:r w:rsidRPr="0041665B">
        <w:rPr>
          <w:rFonts w:ascii="Arial"/>
          <w:spacing w:val="5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and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supplies,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except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for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sheath buffer</w:t>
      </w:r>
      <w:r w:rsidRPr="0041665B">
        <w:rPr>
          <w:rFonts w:ascii="Arial"/>
          <w:spacing w:val="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for</w:t>
      </w:r>
      <w:r w:rsidRPr="0041665B">
        <w:rPr>
          <w:rFonts w:ascii="Arial"/>
          <w:spacing w:val="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the</w:t>
      </w:r>
      <w:r w:rsidRPr="0041665B">
        <w:rPr>
          <w:rFonts w:ascii="Arial"/>
          <w:spacing w:val="7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instrument</w:t>
      </w:r>
      <w:r w:rsidRPr="0041665B">
        <w:rPr>
          <w:rFonts w:ascii="Arial"/>
          <w:spacing w:val="6"/>
          <w:sz w:val="22"/>
          <w:szCs w:val="22"/>
        </w:rPr>
        <w:t xml:space="preserve">, </w:t>
      </w:r>
      <w:r w:rsidRPr="0041665B">
        <w:rPr>
          <w:rFonts w:ascii="Arial"/>
          <w:sz w:val="22"/>
          <w:szCs w:val="22"/>
        </w:rPr>
        <w:t>which</w:t>
      </w:r>
      <w:r w:rsidRPr="0041665B">
        <w:rPr>
          <w:rFonts w:ascii="Arial"/>
          <w:spacing w:val="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is</w:t>
      </w:r>
      <w:r w:rsidRPr="0041665B">
        <w:rPr>
          <w:rFonts w:ascii="Arial"/>
          <w:spacing w:val="7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provided</w:t>
      </w:r>
      <w:r w:rsidRPr="0041665B">
        <w:rPr>
          <w:rFonts w:ascii="Arial"/>
          <w:spacing w:val="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by</w:t>
      </w:r>
      <w:r w:rsidRPr="0041665B">
        <w:rPr>
          <w:rFonts w:ascii="Arial"/>
          <w:spacing w:val="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the</w:t>
      </w:r>
      <w:r w:rsidRPr="0041665B">
        <w:rPr>
          <w:rFonts w:ascii="Arial"/>
          <w:spacing w:val="2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core.</w:t>
      </w:r>
      <w:r w:rsidRPr="0041665B">
        <w:rPr>
          <w:rFonts w:ascii="Arial"/>
          <w:spacing w:val="4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Users</w:t>
      </w:r>
      <w:r w:rsidRPr="0041665B">
        <w:rPr>
          <w:rFonts w:ascii="Arial"/>
          <w:spacing w:val="4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are</w:t>
      </w:r>
      <w:r w:rsidRPr="0041665B">
        <w:rPr>
          <w:rFonts w:ascii="Arial"/>
          <w:spacing w:val="4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responsible</w:t>
      </w:r>
      <w:r w:rsidRPr="0041665B">
        <w:rPr>
          <w:rFonts w:ascii="Arial"/>
          <w:spacing w:val="4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for</w:t>
      </w:r>
      <w:r w:rsidRPr="0041665B">
        <w:rPr>
          <w:rFonts w:ascii="Arial"/>
          <w:spacing w:val="4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machine</w:t>
      </w:r>
      <w:r w:rsidRPr="0041665B">
        <w:rPr>
          <w:rFonts w:ascii="Arial"/>
          <w:spacing w:val="42"/>
          <w:sz w:val="22"/>
          <w:szCs w:val="22"/>
        </w:rPr>
        <w:t xml:space="preserve"> </w:t>
      </w:r>
      <w:r w:rsidRPr="0041665B">
        <w:rPr>
          <w:rFonts w:ascii="Arial"/>
          <w:spacing w:val="-1"/>
          <w:sz w:val="22"/>
          <w:szCs w:val="22"/>
        </w:rPr>
        <w:t>set-up,</w:t>
      </w:r>
      <w:r w:rsidRPr="0041665B">
        <w:rPr>
          <w:rFonts w:ascii="Arial"/>
          <w:spacing w:val="4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analysis,</w:t>
      </w:r>
      <w:r w:rsidRPr="0041665B">
        <w:rPr>
          <w:rFonts w:ascii="Arial"/>
          <w:spacing w:val="4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data</w:t>
      </w:r>
      <w:r w:rsidRPr="0041665B">
        <w:rPr>
          <w:rFonts w:ascii="Arial"/>
          <w:spacing w:val="2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collection</w:t>
      </w:r>
      <w:r w:rsidR="00174FA2" w:rsidRPr="0041665B">
        <w:rPr>
          <w:rFonts w:ascii="Arial"/>
          <w:sz w:val="22"/>
          <w:szCs w:val="22"/>
        </w:rPr>
        <w:t>,</w:t>
      </w:r>
      <w:r w:rsidRPr="0041665B">
        <w:rPr>
          <w:rFonts w:ascii="Arial"/>
          <w:spacing w:val="-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and</w:t>
      </w:r>
      <w:r w:rsidRPr="0041665B">
        <w:rPr>
          <w:rFonts w:ascii="Arial"/>
          <w:spacing w:val="-2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machine</w:t>
      </w:r>
      <w:r w:rsidRPr="0041665B">
        <w:rPr>
          <w:rFonts w:ascii="Arial"/>
          <w:spacing w:val="-1"/>
          <w:sz w:val="22"/>
          <w:szCs w:val="22"/>
        </w:rPr>
        <w:t xml:space="preserve"> clean-up.</w:t>
      </w:r>
    </w:p>
    <w:p w14:paraId="164C1A4B" w14:textId="77777777" w:rsidR="00E53748" w:rsidRPr="0041665B" w:rsidRDefault="00E53748" w:rsidP="00E53748">
      <w:pPr>
        <w:spacing w:before="8"/>
        <w:rPr>
          <w:rFonts w:ascii="Arial" w:eastAsia="Arial" w:hAnsi="Arial" w:cs="Arial"/>
          <w:sz w:val="22"/>
          <w:szCs w:val="22"/>
        </w:rPr>
      </w:pPr>
    </w:p>
    <w:p w14:paraId="00996E44" w14:textId="2A229CE6" w:rsidR="00E53748" w:rsidRPr="0041665B" w:rsidRDefault="00E53748" w:rsidP="00E53748">
      <w:pPr>
        <w:pStyle w:val="BodyText"/>
        <w:tabs>
          <w:tab w:val="left" w:pos="1363"/>
        </w:tabs>
        <w:ind w:right="674" w:hanging="282"/>
        <w:rPr>
          <w:sz w:val="22"/>
          <w:szCs w:val="22"/>
        </w:rPr>
      </w:pPr>
      <w:r w:rsidRPr="0041665B">
        <w:rPr>
          <w:b/>
          <w:sz w:val="22"/>
          <w:szCs w:val="22"/>
        </w:rPr>
        <w:t>Flow</w:t>
      </w:r>
      <w:r w:rsidRPr="0041665B">
        <w:rPr>
          <w:b/>
          <w:spacing w:val="-8"/>
          <w:sz w:val="22"/>
          <w:szCs w:val="22"/>
        </w:rPr>
        <w:t xml:space="preserve"> </w:t>
      </w:r>
      <w:r w:rsidRPr="0041665B">
        <w:rPr>
          <w:b/>
          <w:sz w:val="22"/>
          <w:szCs w:val="22"/>
        </w:rPr>
        <w:t>cytometry,</w:t>
      </w:r>
      <w:r w:rsidRPr="0041665B">
        <w:rPr>
          <w:b/>
          <w:spacing w:val="-8"/>
          <w:sz w:val="22"/>
          <w:szCs w:val="22"/>
        </w:rPr>
        <w:t xml:space="preserve"> </w:t>
      </w:r>
      <w:r w:rsidRPr="0041665B">
        <w:rPr>
          <w:b/>
          <w:sz w:val="22"/>
          <w:szCs w:val="22"/>
        </w:rPr>
        <w:t>assisted</w:t>
      </w:r>
      <w:r w:rsidRPr="0041665B">
        <w:rPr>
          <w:sz w:val="22"/>
          <w:szCs w:val="22"/>
        </w:rPr>
        <w:t>:</w:t>
      </w:r>
      <w:r w:rsidRPr="0041665B">
        <w:rPr>
          <w:spacing w:val="-9"/>
          <w:sz w:val="22"/>
          <w:szCs w:val="22"/>
        </w:rPr>
        <w:t xml:space="preserve"> </w:t>
      </w:r>
      <w:r w:rsidRPr="0041665B">
        <w:rPr>
          <w:sz w:val="22"/>
          <w:szCs w:val="22"/>
        </w:rPr>
        <w:tab/>
      </w:r>
      <w:r w:rsidRPr="0041665B">
        <w:rPr>
          <w:sz w:val="22"/>
          <w:szCs w:val="22"/>
        </w:rPr>
        <w:tab/>
      </w:r>
      <w:r w:rsidRPr="0041665B">
        <w:rPr>
          <w:sz w:val="22"/>
          <w:szCs w:val="22"/>
        </w:rPr>
        <w:tab/>
      </w:r>
      <w:r w:rsidR="00EC7708">
        <w:rPr>
          <w:sz w:val="22"/>
          <w:szCs w:val="22"/>
        </w:rPr>
        <w:tab/>
      </w:r>
      <w:r w:rsidRPr="0041665B">
        <w:rPr>
          <w:sz w:val="22"/>
          <w:szCs w:val="22"/>
        </w:rPr>
        <w:t>$</w:t>
      </w:r>
      <w:r w:rsidR="00631FE0" w:rsidRPr="0041665B">
        <w:rPr>
          <w:sz w:val="22"/>
          <w:szCs w:val="22"/>
        </w:rPr>
        <w:t>8</w:t>
      </w:r>
      <w:r w:rsidR="00DA6BF1">
        <w:rPr>
          <w:sz w:val="22"/>
          <w:szCs w:val="22"/>
        </w:rPr>
        <w:t>6</w:t>
      </w:r>
      <w:r w:rsidR="00631FE0" w:rsidRPr="0041665B">
        <w:rPr>
          <w:sz w:val="22"/>
          <w:szCs w:val="22"/>
        </w:rPr>
        <w:t>.</w:t>
      </w:r>
      <w:r w:rsidR="00DA6BF1">
        <w:rPr>
          <w:sz w:val="22"/>
          <w:szCs w:val="22"/>
        </w:rPr>
        <w:t>02</w:t>
      </w:r>
      <w:r w:rsidRPr="0041665B">
        <w:rPr>
          <w:sz w:val="22"/>
          <w:szCs w:val="22"/>
        </w:rPr>
        <w:t>/hr.,</w:t>
      </w:r>
      <w:r w:rsidRPr="0041665B">
        <w:rPr>
          <w:spacing w:val="-8"/>
          <w:sz w:val="22"/>
          <w:szCs w:val="22"/>
        </w:rPr>
        <w:t xml:space="preserve"> </w:t>
      </w:r>
      <w:r w:rsidRPr="0041665B">
        <w:rPr>
          <w:sz w:val="22"/>
          <w:szCs w:val="22"/>
        </w:rPr>
        <w:t>billed</w:t>
      </w:r>
      <w:r w:rsidRPr="0041665B">
        <w:rPr>
          <w:spacing w:val="-8"/>
          <w:sz w:val="22"/>
          <w:szCs w:val="22"/>
        </w:rPr>
        <w:t xml:space="preserve"> </w:t>
      </w:r>
      <w:r w:rsidRPr="0041665B">
        <w:rPr>
          <w:sz w:val="22"/>
          <w:szCs w:val="22"/>
        </w:rPr>
        <w:t>in</w:t>
      </w:r>
      <w:r w:rsidRPr="0041665B">
        <w:rPr>
          <w:spacing w:val="-9"/>
          <w:sz w:val="22"/>
          <w:szCs w:val="22"/>
        </w:rPr>
        <w:t xml:space="preserve"> </w:t>
      </w:r>
      <w:r w:rsidRPr="0041665B">
        <w:rPr>
          <w:sz w:val="22"/>
          <w:szCs w:val="22"/>
        </w:rPr>
        <w:t>30</w:t>
      </w:r>
      <w:r w:rsidRPr="0041665B">
        <w:rPr>
          <w:spacing w:val="27"/>
          <w:w w:val="99"/>
          <w:sz w:val="22"/>
          <w:szCs w:val="22"/>
        </w:rPr>
        <w:t xml:space="preserve"> </w:t>
      </w:r>
      <w:r w:rsidRPr="0041665B">
        <w:rPr>
          <w:sz w:val="22"/>
          <w:szCs w:val="22"/>
        </w:rPr>
        <w:t>min.</w:t>
      </w:r>
      <w:r w:rsidRPr="0041665B">
        <w:rPr>
          <w:spacing w:val="-8"/>
          <w:sz w:val="22"/>
          <w:szCs w:val="22"/>
        </w:rPr>
        <w:t xml:space="preserve"> </w:t>
      </w:r>
      <w:r w:rsidRPr="0041665B">
        <w:rPr>
          <w:sz w:val="22"/>
          <w:szCs w:val="22"/>
        </w:rPr>
        <w:t>increments</w:t>
      </w:r>
      <w:r w:rsidRPr="0041665B">
        <w:rPr>
          <w:spacing w:val="-7"/>
          <w:sz w:val="22"/>
          <w:szCs w:val="22"/>
        </w:rPr>
        <w:t xml:space="preserve"> </w:t>
      </w:r>
    </w:p>
    <w:p w14:paraId="2CB06DAA" w14:textId="77777777" w:rsidR="00FD6B06" w:rsidRPr="0041665B" w:rsidRDefault="00FD6B06" w:rsidP="00E53748">
      <w:pPr>
        <w:ind w:left="270" w:right="476"/>
        <w:jc w:val="both"/>
        <w:rPr>
          <w:rFonts w:ascii="Arial"/>
          <w:sz w:val="22"/>
          <w:szCs w:val="22"/>
        </w:rPr>
      </w:pPr>
    </w:p>
    <w:p w14:paraId="5F440E34" w14:textId="25378BBD" w:rsidR="00E53748" w:rsidRPr="0041665B" w:rsidRDefault="00E53748" w:rsidP="00E53748">
      <w:pPr>
        <w:ind w:left="270" w:right="476"/>
        <w:jc w:val="both"/>
        <w:rPr>
          <w:rFonts w:ascii="Arial"/>
          <w:sz w:val="22"/>
          <w:szCs w:val="22"/>
        </w:rPr>
      </w:pPr>
      <w:r w:rsidRPr="0041665B">
        <w:rPr>
          <w:rFonts w:ascii="Arial"/>
          <w:sz w:val="22"/>
          <w:szCs w:val="22"/>
        </w:rPr>
        <w:t>Users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must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provide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all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reagents</w:t>
      </w:r>
      <w:r w:rsidRPr="0041665B">
        <w:rPr>
          <w:rFonts w:ascii="Arial"/>
          <w:spacing w:val="5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and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supplies,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except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for</w:t>
      </w:r>
      <w:r w:rsidRPr="0041665B">
        <w:rPr>
          <w:rFonts w:ascii="Arial"/>
          <w:spacing w:val="5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sheath buffer</w:t>
      </w:r>
      <w:r w:rsidRPr="0041665B">
        <w:rPr>
          <w:rFonts w:ascii="Arial"/>
          <w:spacing w:val="6"/>
          <w:sz w:val="22"/>
          <w:szCs w:val="22"/>
        </w:rPr>
        <w:t>, which is</w:t>
      </w:r>
      <w:r w:rsidRPr="0041665B">
        <w:rPr>
          <w:rFonts w:ascii="Arial"/>
          <w:spacing w:val="7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provided</w:t>
      </w:r>
      <w:r w:rsidRPr="0041665B">
        <w:rPr>
          <w:rFonts w:ascii="Arial"/>
          <w:spacing w:val="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by</w:t>
      </w:r>
      <w:r w:rsidRPr="0041665B">
        <w:rPr>
          <w:rFonts w:ascii="Arial"/>
          <w:spacing w:val="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the</w:t>
      </w:r>
      <w:r w:rsidRPr="0041665B">
        <w:rPr>
          <w:rFonts w:ascii="Arial"/>
          <w:spacing w:val="2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core.</w:t>
      </w:r>
      <w:r w:rsidRPr="0041665B">
        <w:rPr>
          <w:rFonts w:ascii="Arial"/>
          <w:spacing w:val="9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The</w:t>
      </w:r>
      <w:r w:rsidRPr="0041665B">
        <w:rPr>
          <w:rFonts w:ascii="Arial"/>
          <w:spacing w:val="9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core</w:t>
      </w:r>
      <w:r w:rsidRPr="0041665B">
        <w:rPr>
          <w:rFonts w:ascii="Arial"/>
          <w:spacing w:val="10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operator</w:t>
      </w:r>
      <w:r w:rsidRPr="0041665B">
        <w:rPr>
          <w:rFonts w:ascii="Arial"/>
          <w:spacing w:val="9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is</w:t>
      </w:r>
      <w:r w:rsidRPr="0041665B">
        <w:rPr>
          <w:rFonts w:ascii="Arial"/>
          <w:spacing w:val="10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responsible</w:t>
      </w:r>
      <w:r w:rsidRPr="0041665B">
        <w:rPr>
          <w:rFonts w:ascii="Arial"/>
          <w:spacing w:val="9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for</w:t>
      </w:r>
      <w:r w:rsidRPr="0041665B">
        <w:rPr>
          <w:rFonts w:ascii="Arial"/>
          <w:spacing w:val="10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machine</w:t>
      </w:r>
      <w:r w:rsidRPr="0041665B">
        <w:rPr>
          <w:rFonts w:ascii="Arial"/>
          <w:spacing w:val="9"/>
          <w:sz w:val="22"/>
          <w:szCs w:val="22"/>
        </w:rPr>
        <w:t xml:space="preserve"> </w:t>
      </w:r>
      <w:r w:rsidRPr="0041665B">
        <w:rPr>
          <w:rFonts w:ascii="Arial"/>
          <w:spacing w:val="-1"/>
          <w:sz w:val="22"/>
          <w:szCs w:val="22"/>
        </w:rPr>
        <w:t>set-up,</w:t>
      </w:r>
      <w:r w:rsidRPr="0041665B">
        <w:rPr>
          <w:rFonts w:ascii="Arial"/>
          <w:spacing w:val="10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data collection and storage and machine clean-up. Users may either observe the operator during analysis of</w:t>
      </w:r>
      <w:r w:rsidR="002A00B6" w:rsidRPr="0041665B">
        <w:rPr>
          <w:rFonts w:ascii="Arial"/>
          <w:sz w:val="22"/>
          <w:szCs w:val="22"/>
        </w:rPr>
        <w:t xml:space="preserve"> their </w:t>
      </w:r>
      <w:r w:rsidR="00174FA2" w:rsidRPr="0041665B">
        <w:rPr>
          <w:rFonts w:ascii="Arial"/>
          <w:sz w:val="22"/>
          <w:szCs w:val="22"/>
        </w:rPr>
        <w:t>samples or</w:t>
      </w:r>
      <w:r w:rsidRPr="0041665B">
        <w:rPr>
          <w:rFonts w:ascii="Arial"/>
          <w:sz w:val="22"/>
          <w:szCs w:val="22"/>
        </w:rPr>
        <w:t xml:space="preserve"> may drop off their samples to the core and return for their raw (unanalyzed) data.</w:t>
      </w:r>
    </w:p>
    <w:p w14:paraId="5A5A16F2" w14:textId="77777777" w:rsidR="00E53748" w:rsidRPr="0041665B" w:rsidRDefault="00E53748" w:rsidP="00E53748">
      <w:pPr>
        <w:spacing w:before="8"/>
        <w:rPr>
          <w:rFonts w:ascii="Arial" w:eastAsia="Arial" w:hAnsi="Arial" w:cs="Arial"/>
          <w:sz w:val="22"/>
          <w:szCs w:val="22"/>
        </w:rPr>
      </w:pPr>
    </w:p>
    <w:p w14:paraId="46895B0B" w14:textId="308AB632" w:rsidR="004B7C26" w:rsidRPr="0041665B" w:rsidRDefault="00E53748" w:rsidP="004B7C26">
      <w:pPr>
        <w:ind w:left="5040" w:hanging="5040"/>
        <w:rPr>
          <w:rFonts w:ascii="Arial" w:hAnsi="Arial" w:cs="Arial"/>
          <w:sz w:val="22"/>
          <w:szCs w:val="22"/>
        </w:rPr>
      </w:pPr>
      <w:r w:rsidRPr="0041665B">
        <w:rPr>
          <w:rFonts w:ascii="Arial" w:hAnsi="Arial" w:cs="Arial"/>
          <w:b/>
          <w:sz w:val="22"/>
          <w:szCs w:val="22"/>
        </w:rPr>
        <w:t>Cell</w:t>
      </w:r>
      <w:r w:rsidRPr="0041665B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41665B">
        <w:rPr>
          <w:rFonts w:ascii="Arial" w:hAnsi="Arial" w:cs="Arial"/>
          <w:b/>
          <w:sz w:val="22"/>
          <w:szCs w:val="22"/>
        </w:rPr>
        <w:t>sorting</w:t>
      </w:r>
      <w:r w:rsidRPr="0041665B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41665B">
        <w:rPr>
          <w:rFonts w:ascii="Arial" w:hAnsi="Arial" w:cs="Arial"/>
          <w:b/>
          <w:sz w:val="22"/>
          <w:szCs w:val="22"/>
        </w:rPr>
        <w:t>(assisted</w:t>
      </w:r>
      <w:r w:rsidRPr="0041665B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41665B">
        <w:rPr>
          <w:rFonts w:ascii="Arial" w:hAnsi="Arial" w:cs="Arial"/>
          <w:b/>
          <w:sz w:val="22"/>
          <w:szCs w:val="22"/>
        </w:rPr>
        <w:t>only)</w:t>
      </w:r>
      <w:r w:rsidRPr="0041665B">
        <w:rPr>
          <w:rFonts w:ascii="Arial" w:hAnsi="Arial" w:cs="Arial"/>
          <w:sz w:val="22"/>
          <w:szCs w:val="22"/>
        </w:rPr>
        <w:t>:</w:t>
      </w:r>
      <w:r w:rsidRPr="0041665B">
        <w:rPr>
          <w:spacing w:val="-7"/>
          <w:sz w:val="22"/>
          <w:szCs w:val="22"/>
        </w:rPr>
        <w:t xml:space="preserve"> </w:t>
      </w:r>
      <w:r w:rsidRPr="0041665B">
        <w:rPr>
          <w:sz w:val="22"/>
          <w:szCs w:val="22"/>
        </w:rPr>
        <w:tab/>
      </w:r>
      <w:r w:rsidR="004B7C26" w:rsidRPr="0041665B">
        <w:rPr>
          <w:rFonts w:ascii="Arial" w:hAnsi="Arial" w:cs="Arial"/>
          <w:color w:val="000000"/>
          <w:sz w:val="22"/>
          <w:szCs w:val="22"/>
        </w:rPr>
        <w:t>$9</w:t>
      </w:r>
      <w:r w:rsidR="00DA6BF1">
        <w:rPr>
          <w:rFonts w:ascii="Arial" w:hAnsi="Arial" w:cs="Arial"/>
          <w:color w:val="000000"/>
          <w:sz w:val="22"/>
          <w:szCs w:val="22"/>
        </w:rPr>
        <w:t>7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.</w:t>
      </w:r>
      <w:r w:rsidR="00DA6BF1">
        <w:rPr>
          <w:rFonts w:ascii="Arial" w:hAnsi="Arial" w:cs="Arial"/>
          <w:color w:val="000000"/>
          <w:sz w:val="22"/>
          <w:szCs w:val="22"/>
        </w:rPr>
        <w:t>96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/hr., billed in 30min. increments</w:t>
      </w:r>
    </w:p>
    <w:p w14:paraId="2210B1CD" w14:textId="1E768E9D" w:rsidR="004B7C26" w:rsidRPr="0041665B" w:rsidRDefault="004B7C26" w:rsidP="004B7C26">
      <w:pPr>
        <w:rPr>
          <w:rFonts w:ascii="Helvetica" w:hAnsi="Helvetica"/>
          <w:color w:val="000000"/>
          <w:sz w:val="22"/>
          <w:szCs w:val="22"/>
        </w:rPr>
      </w:pPr>
    </w:p>
    <w:p w14:paraId="22D871D5" w14:textId="1E902E24" w:rsidR="00E53748" w:rsidRPr="0041665B" w:rsidRDefault="00E53748" w:rsidP="004B7C26">
      <w:pPr>
        <w:pStyle w:val="BodyText"/>
        <w:tabs>
          <w:tab w:val="left" w:pos="1363"/>
          <w:tab w:val="left" w:pos="3960"/>
        </w:tabs>
        <w:ind w:left="270" w:right="216" w:firstLine="0"/>
        <w:jc w:val="both"/>
        <w:rPr>
          <w:rFonts w:cs="Arial"/>
          <w:sz w:val="22"/>
          <w:szCs w:val="22"/>
        </w:rPr>
      </w:pPr>
      <w:r w:rsidRPr="0041665B">
        <w:rPr>
          <w:rFonts w:cs="Arial"/>
          <w:sz w:val="22"/>
          <w:szCs w:val="22"/>
        </w:rPr>
        <w:t>Users</w:t>
      </w:r>
      <w:r w:rsidRPr="0041665B">
        <w:rPr>
          <w:rFonts w:cs="Arial"/>
          <w:spacing w:val="55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must</w:t>
      </w:r>
      <w:r w:rsidRPr="0041665B">
        <w:rPr>
          <w:rFonts w:cs="Arial"/>
          <w:spacing w:val="55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provide</w:t>
      </w:r>
      <w:r w:rsidRPr="0041665B">
        <w:rPr>
          <w:rFonts w:cs="Arial"/>
          <w:spacing w:val="55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all</w:t>
      </w:r>
      <w:r w:rsidRPr="0041665B">
        <w:rPr>
          <w:rFonts w:cs="Arial"/>
          <w:spacing w:val="55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reagents</w:t>
      </w:r>
      <w:r w:rsidRPr="0041665B">
        <w:rPr>
          <w:rFonts w:cs="Arial"/>
          <w:spacing w:val="56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and</w:t>
      </w:r>
      <w:r w:rsidRPr="0041665B">
        <w:rPr>
          <w:rFonts w:cs="Arial"/>
          <w:spacing w:val="55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supplies,</w:t>
      </w:r>
      <w:r w:rsidRPr="0041665B">
        <w:rPr>
          <w:rFonts w:cs="Arial"/>
          <w:spacing w:val="55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except</w:t>
      </w:r>
      <w:r w:rsidRPr="0041665B">
        <w:rPr>
          <w:rFonts w:cs="Arial"/>
          <w:spacing w:val="55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for</w:t>
      </w:r>
      <w:r w:rsidRPr="0041665B">
        <w:rPr>
          <w:rFonts w:cs="Arial"/>
          <w:spacing w:val="56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sheath buffer,</w:t>
      </w:r>
      <w:r w:rsidRPr="0041665B">
        <w:rPr>
          <w:rFonts w:cs="Arial"/>
          <w:spacing w:val="6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which is</w:t>
      </w:r>
      <w:r w:rsidRPr="0041665B">
        <w:rPr>
          <w:rFonts w:cs="Arial"/>
          <w:spacing w:val="7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provided</w:t>
      </w:r>
      <w:r w:rsidRPr="0041665B">
        <w:rPr>
          <w:rFonts w:cs="Arial"/>
          <w:spacing w:val="6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by</w:t>
      </w:r>
      <w:r w:rsidRPr="0041665B">
        <w:rPr>
          <w:rFonts w:cs="Arial"/>
          <w:spacing w:val="6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the</w:t>
      </w:r>
      <w:r w:rsidRPr="0041665B">
        <w:rPr>
          <w:rFonts w:cs="Arial"/>
          <w:spacing w:val="25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core.</w:t>
      </w:r>
      <w:r w:rsidRPr="0041665B">
        <w:rPr>
          <w:rFonts w:cs="Arial"/>
          <w:spacing w:val="11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  <w:u w:val="single"/>
        </w:rPr>
        <w:t>Only</w:t>
      </w:r>
      <w:r w:rsidRPr="0041665B">
        <w:rPr>
          <w:rFonts w:cs="Arial"/>
          <w:spacing w:val="11"/>
          <w:sz w:val="22"/>
          <w:szCs w:val="22"/>
        </w:rPr>
        <w:t xml:space="preserve"> </w:t>
      </w:r>
      <w:r w:rsidR="00A60464" w:rsidRPr="0041665B">
        <w:rPr>
          <w:rFonts w:cs="Arial"/>
          <w:sz w:val="22"/>
          <w:szCs w:val="22"/>
        </w:rPr>
        <w:t>core trained personnel</w:t>
      </w:r>
      <w:r w:rsidRPr="0041665B">
        <w:rPr>
          <w:rFonts w:cs="Arial"/>
          <w:spacing w:val="11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may</w:t>
      </w:r>
      <w:r w:rsidRPr="0041665B">
        <w:rPr>
          <w:rFonts w:cs="Arial"/>
          <w:spacing w:val="11"/>
          <w:sz w:val="22"/>
          <w:szCs w:val="22"/>
        </w:rPr>
        <w:t xml:space="preserve"> </w:t>
      </w:r>
      <w:r w:rsidRPr="0041665B">
        <w:rPr>
          <w:rFonts w:cs="Arial"/>
          <w:spacing w:val="-1"/>
          <w:sz w:val="22"/>
          <w:szCs w:val="22"/>
        </w:rPr>
        <w:t>use</w:t>
      </w:r>
      <w:r w:rsidRPr="0041665B">
        <w:rPr>
          <w:rFonts w:cs="Arial"/>
          <w:spacing w:val="12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the</w:t>
      </w:r>
      <w:r w:rsidRPr="0041665B">
        <w:rPr>
          <w:rFonts w:cs="Arial"/>
          <w:spacing w:val="11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cell</w:t>
      </w:r>
      <w:r w:rsidRPr="0041665B">
        <w:rPr>
          <w:rFonts w:cs="Arial"/>
          <w:spacing w:val="3"/>
          <w:sz w:val="22"/>
          <w:szCs w:val="22"/>
        </w:rPr>
        <w:t xml:space="preserve"> </w:t>
      </w:r>
      <w:r w:rsidRPr="0041665B">
        <w:rPr>
          <w:rFonts w:cs="Arial"/>
          <w:sz w:val="22"/>
          <w:szCs w:val="22"/>
        </w:rPr>
        <w:t>sorter.</w:t>
      </w:r>
      <w:r w:rsidRPr="0041665B">
        <w:rPr>
          <w:rFonts w:cs="Arial"/>
          <w:spacing w:val="3"/>
          <w:sz w:val="22"/>
          <w:szCs w:val="22"/>
        </w:rPr>
        <w:t xml:space="preserve"> </w:t>
      </w:r>
    </w:p>
    <w:p w14:paraId="6493B2AC" w14:textId="77777777" w:rsidR="00E53748" w:rsidRPr="0041665B" w:rsidRDefault="00E53748" w:rsidP="00E53748">
      <w:pPr>
        <w:spacing w:before="6"/>
        <w:rPr>
          <w:rFonts w:ascii="Arial" w:eastAsia="Arial" w:hAnsi="Arial" w:cs="Arial"/>
          <w:sz w:val="22"/>
          <w:szCs w:val="22"/>
        </w:rPr>
      </w:pPr>
    </w:p>
    <w:p w14:paraId="1E05B1E6" w14:textId="781B07F7" w:rsidR="004B7C26" w:rsidRPr="0041665B" w:rsidRDefault="00B06FB5" w:rsidP="004B7C26">
      <w:pPr>
        <w:ind w:left="5040" w:hanging="5040"/>
        <w:rPr>
          <w:rFonts w:ascii="Helvetica" w:hAnsi="Helvetica"/>
          <w:color w:val="000000"/>
          <w:sz w:val="22"/>
          <w:szCs w:val="22"/>
        </w:rPr>
      </w:pPr>
      <w:r w:rsidRPr="0041665B">
        <w:rPr>
          <w:rFonts w:ascii="Arial"/>
          <w:b/>
          <w:sz w:val="22"/>
          <w:szCs w:val="22"/>
        </w:rPr>
        <w:t xml:space="preserve">Cell sorting (small particles, assisted only): </w:t>
      </w:r>
      <w:r w:rsidRPr="0041665B">
        <w:rPr>
          <w:rFonts w:ascii="Arial"/>
          <w:b/>
          <w:sz w:val="22"/>
          <w:szCs w:val="22"/>
        </w:rPr>
        <w:tab/>
      </w:r>
      <w:r w:rsidR="004B7C26" w:rsidRPr="0041665B">
        <w:rPr>
          <w:rFonts w:ascii="Arial" w:hAnsi="Arial" w:cs="Arial"/>
          <w:color w:val="000000"/>
          <w:sz w:val="22"/>
          <w:szCs w:val="22"/>
        </w:rPr>
        <w:t>$1</w:t>
      </w:r>
      <w:r w:rsidR="00DA6BF1">
        <w:rPr>
          <w:rFonts w:ascii="Arial" w:hAnsi="Arial" w:cs="Arial"/>
          <w:color w:val="000000"/>
          <w:sz w:val="22"/>
          <w:szCs w:val="22"/>
        </w:rPr>
        <w:t>10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.</w:t>
      </w:r>
      <w:r w:rsidR="00DA6BF1">
        <w:rPr>
          <w:rFonts w:ascii="Arial" w:hAnsi="Arial" w:cs="Arial"/>
          <w:color w:val="000000"/>
          <w:sz w:val="22"/>
          <w:szCs w:val="22"/>
        </w:rPr>
        <w:t>13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/hr., billed in 30min. increments, plus a mandator 1/2 hr. setup fee ($7</w:t>
      </w:r>
      <w:r w:rsidR="00DA6BF1">
        <w:rPr>
          <w:rFonts w:ascii="Arial" w:hAnsi="Arial" w:cs="Arial"/>
          <w:color w:val="000000"/>
          <w:sz w:val="22"/>
          <w:szCs w:val="22"/>
        </w:rPr>
        <w:t>3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.</w:t>
      </w:r>
      <w:r w:rsidR="00DA6BF1">
        <w:rPr>
          <w:rFonts w:ascii="Arial" w:hAnsi="Arial" w:cs="Arial"/>
          <w:color w:val="000000"/>
          <w:sz w:val="22"/>
          <w:szCs w:val="22"/>
        </w:rPr>
        <w:t>61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). Maximum charge for the first hr. ($1</w:t>
      </w:r>
      <w:r w:rsidR="00DA6BF1">
        <w:rPr>
          <w:rFonts w:ascii="Arial" w:hAnsi="Arial" w:cs="Arial"/>
          <w:color w:val="000000"/>
          <w:sz w:val="22"/>
          <w:szCs w:val="22"/>
        </w:rPr>
        <w:t>83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.</w:t>
      </w:r>
      <w:r w:rsidR="00DA6BF1">
        <w:rPr>
          <w:rFonts w:ascii="Arial" w:hAnsi="Arial" w:cs="Arial"/>
          <w:color w:val="000000"/>
          <w:sz w:val="22"/>
          <w:szCs w:val="22"/>
        </w:rPr>
        <w:t>74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) includes</w:t>
      </w:r>
      <w:r w:rsidR="00E863ED" w:rsidRPr="0041665B">
        <w:rPr>
          <w:rFonts w:ascii="Arial" w:hAnsi="Arial" w:cs="Arial"/>
          <w:color w:val="000000"/>
          <w:sz w:val="22"/>
          <w:szCs w:val="22"/>
        </w:rPr>
        <w:t xml:space="preserve"> 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the sort time and setup fee.</w:t>
      </w:r>
      <w:r w:rsidR="00E863ED" w:rsidRPr="0041665B">
        <w:rPr>
          <w:rFonts w:ascii="Arial" w:hAnsi="Arial" w:cs="Arial"/>
          <w:color w:val="000000"/>
          <w:sz w:val="22"/>
          <w:szCs w:val="22"/>
        </w:rPr>
        <w:t xml:space="preserve"> 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Every hr. thereafter is billed at the hourly rate ($1</w:t>
      </w:r>
      <w:r w:rsidR="00DA6BF1">
        <w:rPr>
          <w:rFonts w:ascii="Arial" w:hAnsi="Arial" w:cs="Arial"/>
          <w:color w:val="000000"/>
          <w:sz w:val="22"/>
          <w:szCs w:val="22"/>
        </w:rPr>
        <w:t>10.13</w:t>
      </w:r>
      <w:r w:rsidR="004B7C26" w:rsidRPr="0041665B">
        <w:rPr>
          <w:rFonts w:ascii="Arial" w:hAnsi="Arial" w:cs="Arial"/>
          <w:color w:val="000000"/>
          <w:sz w:val="22"/>
          <w:szCs w:val="22"/>
        </w:rPr>
        <w:t>).</w:t>
      </w:r>
      <w:r w:rsidR="004B7C26" w:rsidRPr="0041665B">
        <w:rPr>
          <w:rFonts w:ascii="Helvetica" w:hAnsi="Helvetica"/>
          <w:b/>
          <w:bCs/>
          <w:color w:val="000000"/>
          <w:sz w:val="22"/>
          <w:szCs w:val="22"/>
        </w:rPr>
        <w:t> </w:t>
      </w:r>
    </w:p>
    <w:p w14:paraId="05764A99" w14:textId="77777777" w:rsidR="007657AA" w:rsidRPr="0041665B" w:rsidRDefault="007657AA" w:rsidP="004B7C26">
      <w:pPr>
        <w:widowControl w:val="0"/>
        <w:tabs>
          <w:tab w:val="left" w:pos="1363"/>
        </w:tabs>
        <w:ind w:left="5040" w:right="674" w:hanging="5040"/>
        <w:rPr>
          <w:rFonts w:ascii="Arial"/>
          <w:sz w:val="22"/>
          <w:szCs w:val="22"/>
        </w:rPr>
      </w:pPr>
    </w:p>
    <w:p w14:paraId="113A5677" w14:textId="37283806" w:rsidR="00E53748" w:rsidRPr="0041665B" w:rsidRDefault="007657AA" w:rsidP="00E53748">
      <w:pPr>
        <w:widowControl w:val="0"/>
        <w:tabs>
          <w:tab w:val="left" w:pos="1363"/>
        </w:tabs>
        <w:ind w:right="674"/>
        <w:rPr>
          <w:rFonts w:ascii="Arial"/>
          <w:spacing w:val="-6"/>
          <w:sz w:val="22"/>
          <w:szCs w:val="22"/>
        </w:rPr>
      </w:pPr>
      <w:r w:rsidRPr="0041665B">
        <w:rPr>
          <w:rFonts w:ascii="Arial"/>
          <w:b/>
          <w:sz w:val="22"/>
          <w:szCs w:val="22"/>
        </w:rPr>
        <w:t xml:space="preserve">Training in </w:t>
      </w:r>
      <w:r w:rsidR="00A70407" w:rsidRPr="0041665B">
        <w:rPr>
          <w:rFonts w:ascii="Arial"/>
          <w:b/>
          <w:sz w:val="22"/>
          <w:szCs w:val="22"/>
        </w:rPr>
        <w:t>basic cell staining protocols, or</w:t>
      </w:r>
      <w:r w:rsidR="00A70407" w:rsidRPr="0041665B">
        <w:rPr>
          <w:rFonts w:ascii="Arial"/>
          <w:b/>
          <w:sz w:val="22"/>
          <w:szCs w:val="22"/>
        </w:rPr>
        <w:tab/>
      </w:r>
      <w:r w:rsidR="00A70407" w:rsidRPr="0041665B">
        <w:rPr>
          <w:rFonts w:ascii="Arial"/>
          <w:sz w:val="22"/>
          <w:szCs w:val="22"/>
        </w:rPr>
        <w:t>$9</w:t>
      </w:r>
      <w:r w:rsidR="00DA6BF1">
        <w:rPr>
          <w:rFonts w:ascii="Arial"/>
          <w:sz w:val="22"/>
          <w:szCs w:val="22"/>
        </w:rPr>
        <w:t>7</w:t>
      </w:r>
      <w:r w:rsidR="00A70407" w:rsidRPr="0041665B">
        <w:rPr>
          <w:rFonts w:ascii="Arial"/>
          <w:sz w:val="22"/>
          <w:szCs w:val="22"/>
        </w:rPr>
        <w:t>.</w:t>
      </w:r>
      <w:r w:rsidR="00DA6BF1">
        <w:rPr>
          <w:rFonts w:ascii="Arial"/>
          <w:sz w:val="22"/>
          <w:szCs w:val="22"/>
        </w:rPr>
        <w:t>96</w:t>
      </w:r>
      <w:r w:rsidR="00A70407" w:rsidRPr="0041665B">
        <w:rPr>
          <w:rFonts w:ascii="Arial"/>
          <w:sz w:val="22"/>
          <w:szCs w:val="22"/>
        </w:rPr>
        <w:t>/hr.,</w:t>
      </w:r>
      <w:r w:rsidR="00A70407" w:rsidRPr="0041665B">
        <w:rPr>
          <w:rFonts w:ascii="Arial"/>
          <w:spacing w:val="-7"/>
          <w:sz w:val="22"/>
          <w:szCs w:val="22"/>
        </w:rPr>
        <w:t xml:space="preserve"> </w:t>
      </w:r>
      <w:r w:rsidR="00A70407" w:rsidRPr="0041665B">
        <w:rPr>
          <w:rFonts w:ascii="Arial"/>
          <w:sz w:val="22"/>
          <w:szCs w:val="22"/>
        </w:rPr>
        <w:t>minimum</w:t>
      </w:r>
      <w:r w:rsidR="00A70407" w:rsidRPr="0041665B">
        <w:rPr>
          <w:rFonts w:ascii="Arial"/>
          <w:spacing w:val="-5"/>
          <w:sz w:val="22"/>
          <w:szCs w:val="22"/>
        </w:rPr>
        <w:t xml:space="preserve"> </w:t>
      </w:r>
      <w:r w:rsidR="00A70407" w:rsidRPr="0041665B">
        <w:rPr>
          <w:rFonts w:ascii="Arial"/>
          <w:sz w:val="22"/>
          <w:szCs w:val="22"/>
        </w:rPr>
        <w:t>of</w:t>
      </w:r>
      <w:r w:rsidR="00A70407" w:rsidRPr="0041665B">
        <w:rPr>
          <w:rFonts w:ascii="Arial"/>
          <w:spacing w:val="-6"/>
          <w:sz w:val="22"/>
          <w:szCs w:val="22"/>
        </w:rPr>
        <w:t xml:space="preserve"> </w:t>
      </w:r>
      <w:r w:rsidR="00A70407" w:rsidRPr="0041665B">
        <w:rPr>
          <w:rFonts w:ascii="Arial"/>
          <w:sz w:val="22"/>
          <w:szCs w:val="22"/>
        </w:rPr>
        <w:t>one</w:t>
      </w:r>
      <w:r w:rsidR="00A70407" w:rsidRPr="0041665B">
        <w:rPr>
          <w:rFonts w:ascii="Arial"/>
          <w:spacing w:val="-7"/>
          <w:sz w:val="22"/>
          <w:szCs w:val="22"/>
        </w:rPr>
        <w:t xml:space="preserve"> </w:t>
      </w:r>
      <w:r w:rsidR="00A70407" w:rsidRPr="0041665B">
        <w:rPr>
          <w:rFonts w:ascii="Arial"/>
          <w:sz w:val="22"/>
          <w:szCs w:val="22"/>
        </w:rPr>
        <w:t>hour</w:t>
      </w:r>
      <w:r w:rsidR="00A70407" w:rsidRPr="0041665B">
        <w:rPr>
          <w:rFonts w:ascii="Arial"/>
          <w:b/>
          <w:sz w:val="22"/>
          <w:szCs w:val="22"/>
        </w:rPr>
        <w:br/>
        <w:t xml:space="preserve"> </w:t>
      </w:r>
      <w:r w:rsidRPr="0041665B">
        <w:rPr>
          <w:rFonts w:ascii="Arial"/>
          <w:b/>
          <w:sz w:val="22"/>
          <w:szCs w:val="22"/>
        </w:rPr>
        <w:t>use of</w:t>
      </w:r>
      <w:r w:rsidR="00A70407" w:rsidRPr="0041665B">
        <w:rPr>
          <w:rFonts w:ascii="Arial"/>
          <w:spacing w:val="28"/>
          <w:w w:val="99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instrumentation</w:t>
      </w:r>
      <w:r w:rsidRPr="0041665B">
        <w:rPr>
          <w:rFonts w:ascii="Arial"/>
          <w:b/>
          <w:spacing w:val="-10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and</w:t>
      </w:r>
      <w:r w:rsidRPr="0041665B">
        <w:rPr>
          <w:rFonts w:ascii="Arial"/>
          <w:b/>
          <w:spacing w:val="-10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software</w:t>
      </w:r>
      <w:r w:rsidRPr="0041665B">
        <w:rPr>
          <w:rFonts w:ascii="Arial"/>
          <w:sz w:val="22"/>
          <w:szCs w:val="22"/>
        </w:rPr>
        <w:t>:</w:t>
      </w:r>
      <w:r w:rsidR="00CB7936" w:rsidRPr="0041665B">
        <w:rPr>
          <w:rFonts w:ascii="Arial"/>
          <w:spacing w:val="-6"/>
          <w:sz w:val="22"/>
          <w:szCs w:val="22"/>
        </w:rPr>
        <w:tab/>
      </w:r>
      <w:r w:rsidR="00CB7936" w:rsidRPr="0041665B">
        <w:rPr>
          <w:rFonts w:ascii="Arial"/>
          <w:spacing w:val="-6"/>
          <w:sz w:val="22"/>
          <w:szCs w:val="22"/>
        </w:rPr>
        <w:tab/>
      </w:r>
      <w:r w:rsidR="00A70407" w:rsidRPr="0041665B">
        <w:rPr>
          <w:rFonts w:ascii="Arial"/>
          <w:spacing w:val="-6"/>
          <w:sz w:val="22"/>
          <w:szCs w:val="22"/>
        </w:rPr>
        <w:t xml:space="preserve">then </w:t>
      </w:r>
      <w:r w:rsidR="00A70407" w:rsidRPr="0041665B">
        <w:rPr>
          <w:rFonts w:ascii="Arial"/>
          <w:sz w:val="22"/>
          <w:szCs w:val="22"/>
        </w:rPr>
        <w:t>billed</w:t>
      </w:r>
      <w:r w:rsidR="00A70407" w:rsidRPr="0041665B">
        <w:rPr>
          <w:rFonts w:ascii="Arial"/>
          <w:spacing w:val="-7"/>
          <w:sz w:val="22"/>
          <w:szCs w:val="22"/>
        </w:rPr>
        <w:t xml:space="preserve"> </w:t>
      </w:r>
      <w:r w:rsidR="00A70407" w:rsidRPr="0041665B">
        <w:rPr>
          <w:rFonts w:ascii="Arial"/>
          <w:sz w:val="22"/>
          <w:szCs w:val="22"/>
        </w:rPr>
        <w:t>in</w:t>
      </w:r>
      <w:r w:rsidR="00A70407" w:rsidRPr="0041665B">
        <w:rPr>
          <w:rFonts w:ascii="Arial"/>
          <w:spacing w:val="-6"/>
          <w:sz w:val="22"/>
          <w:szCs w:val="22"/>
        </w:rPr>
        <w:t xml:space="preserve"> </w:t>
      </w:r>
      <w:r w:rsidR="00A70407" w:rsidRPr="0041665B">
        <w:rPr>
          <w:rFonts w:ascii="Arial"/>
          <w:sz w:val="22"/>
          <w:szCs w:val="22"/>
        </w:rPr>
        <w:t>30</w:t>
      </w:r>
      <w:r w:rsidR="00A70407" w:rsidRPr="0041665B">
        <w:rPr>
          <w:rFonts w:ascii="Arial"/>
          <w:spacing w:val="26"/>
          <w:w w:val="99"/>
          <w:sz w:val="22"/>
          <w:szCs w:val="22"/>
        </w:rPr>
        <w:t xml:space="preserve"> </w:t>
      </w:r>
      <w:r w:rsidR="00A70407" w:rsidRPr="0041665B">
        <w:rPr>
          <w:rFonts w:ascii="Arial"/>
          <w:sz w:val="22"/>
          <w:szCs w:val="22"/>
        </w:rPr>
        <w:t>min.</w:t>
      </w:r>
      <w:r w:rsidR="00A70407" w:rsidRPr="0041665B">
        <w:rPr>
          <w:rFonts w:ascii="Arial"/>
          <w:spacing w:val="-10"/>
          <w:sz w:val="22"/>
          <w:szCs w:val="22"/>
        </w:rPr>
        <w:t xml:space="preserve"> </w:t>
      </w:r>
      <w:r w:rsidR="00A70407" w:rsidRPr="0041665B">
        <w:rPr>
          <w:rFonts w:ascii="Arial"/>
          <w:sz w:val="22"/>
          <w:szCs w:val="22"/>
        </w:rPr>
        <w:t>increments</w:t>
      </w:r>
      <w:r w:rsidRPr="0041665B">
        <w:rPr>
          <w:rFonts w:ascii="Arial"/>
          <w:spacing w:val="-6"/>
          <w:sz w:val="22"/>
          <w:szCs w:val="22"/>
        </w:rPr>
        <w:tab/>
      </w:r>
      <w:r w:rsidR="00E53748" w:rsidRPr="0041665B">
        <w:rPr>
          <w:rFonts w:ascii="Arial"/>
          <w:spacing w:val="-8"/>
          <w:sz w:val="22"/>
          <w:szCs w:val="22"/>
        </w:rPr>
        <w:t xml:space="preserve"> </w:t>
      </w:r>
    </w:p>
    <w:p w14:paraId="0613CEE1" w14:textId="77777777" w:rsidR="00E53748" w:rsidRPr="0041665B" w:rsidRDefault="00E53748" w:rsidP="00E53748">
      <w:pPr>
        <w:spacing w:before="4"/>
        <w:rPr>
          <w:rFonts w:ascii="Arial" w:eastAsia="Arial" w:hAnsi="Arial" w:cs="Arial"/>
          <w:sz w:val="22"/>
          <w:szCs w:val="22"/>
        </w:rPr>
      </w:pPr>
    </w:p>
    <w:p w14:paraId="0D343268" w14:textId="456C41BF" w:rsidR="002963D9" w:rsidRPr="0041665B" w:rsidRDefault="002963D9" w:rsidP="002963D9">
      <w:pPr>
        <w:widowControl w:val="0"/>
        <w:tabs>
          <w:tab w:val="left" w:pos="1363"/>
        </w:tabs>
        <w:ind w:right="596"/>
        <w:rPr>
          <w:rFonts w:ascii="Arial"/>
          <w:sz w:val="22"/>
          <w:szCs w:val="22"/>
        </w:rPr>
      </w:pPr>
      <w:r w:rsidRPr="0041665B">
        <w:rPr>
          <w:rFonts w:ascii="Arial"/>
          <w:b/>
          <w:sz w:val="22"/>
          <w:szCs w:val="22"/>
        </w:rPr>
        <w:t>Data</w:t>
      </w:r>
      <w:r w:rsidRPr="0041665B">
        <w:rPr>
          <w:rFonts w:ascii="Arial"/>
          <w:b/>
          <w:spacing w:val="-8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analysis</w:t>
      </w:r>
      <w:r w:rsidRPr="0041665B">
        <w:rPr>
          <w:rFonts w:ascii="Arial"/>
          <w:b/>
          <w:spacing w:val="-6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by</w:t>
      </w:r>
      <w:r w:rsidRPr="0041665B">
        <w:rPr>
          <w:rFonts w:ascii="Arial"/>
          <w:b/>
          <w:spacing w:val="-8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the</w:t>
      </w:r>
      <w:r w:rsidRPr="0041665B">
        <w:rPr>
          <w:rFonts w:ascii="Arial"/>
          <w:b/>
          <w:spacing w:val="-7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FCCS</w:t>
      </w:r>
      <w:r w:rsidRPr="0041665B">
        <w:rPr>
          <w:rFonts w:ascii="Arial"/>
          <w:b/>
          <w:spacing w:val="-7"/>
          <w:sz w:val="22"/>
          <w:szCs w:val="22"/>
        </w:rPr>
        <w:t xml:space="preserve"> </w:t>
      </w:r>
      <w:r w:rsidRPr="0041665B">
        <w:rPr>
          <w:rFonts w:ascii="Arial"/>
          <w:b/>
          <w:sz w:val="22"/>
          <w:szCs w:val="22"/>
        </w:rPr>
        <w:t>core</w:t>
      </w:r>
      <w:r w:rsidRPr="0041665B">
        <w:rPr>
          <w:rFonts w:ascii="Arial"/>
          <w:sz w:val="22"/>
          <w:szCs w:val="22"/>
        </w:rPr>
        <w:t>:</w:t>
      </w:r>
      <w:r w:rsidRPr="0041665B">
        <w:rPr>
          <w:rFonts w:ascii="Arial"/>
          <w:spacing w:val="-8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  <w:t>$</w:t>
      </w:r>
      <w:r w:rsidR="001F0589" w:rsidRPr="0041665B">
        <w:rPr>
          <w:rFonts w:ascii="Arial"/>
          <w:sz w:val="22"/>
          <w:szCs w:val="22"/>
        </w:rPr>
        <w:t>6</w:t>
      </w:r>
      <w:r w:rsidR="00DA6BF1">
        <w:rPr>
          <w:rFonts w:ascii="Arial"/>
          <w:sz w:val="22"/>
          <w:szCs w:val="22"/>
        </w:rPr>
        <w:t>3</w:t>
      </w:r>
      <w:r w:rsidR="001F0589" w:rsidRPr="0041665B">
        <w:rPr>
          <w:rFonts w:ascii="Arial"/>
          <w:sz w:val="22"/>
          <w:szCs w:val="22"/>
        </w:rPr>
        <w:t>.</w:t>
      </w:r>
      <w:r w:rsidR="00DA6BF1">
        <w:rPr>
          <w:rFonts w:ascii="Arial"/>
          <w:sz w:val="22"/>
          <w:szCs w:val="22"/>
        </w:rPr>
        <w:t>18</w:t>
      </w:r>
      <w:r w:rsidRPr="0041665B">
        <w:rPr>
          <w:rFonts w:ascii="Arial"/>
          <w:sz w:val="22"/>
          <w:szCs w:val="22"/>
        </w:rPr>
        <w:t>/hr.,</w:t>
      </w:r>
      <w:r w:rsidRPr="0041665B">
        <w:rPr>
          <w:rFonts w:ascii="Arial"/>
          <w:spacing w:val="28"/>
          <w:w w:val="99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minimum</w:t>
      </w:r>
      <w:r w:rsidRPr="0041665B">
        <w:rPr>
          <w:rFonts w:ascii="Arial"/>
          <w:spacing w:val="-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of</w:t>
      </w:r>
      <w:r w:rsidRPr="0041665B">
        <w:rPr>
          <w:rFonts w:ascii="Arial"/>
          <w:spacing w:val="-7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30</w:t>
      </w:r>
      <w:r w:rsidRPr="0041665B">
        <w:rPr>
          <w:rFonts w:ascii="Arial"/>
          <w:spacing w:val="-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min.</w:t>
      </w:r>
    </w:p>
    <w:p w14:paraId="267E7BE1" w14:textId="5D6324C5" w:rsidR="002963D9" w:rsidRPr="0041665B" w:rsidRDefault="002963D9" w:rsidP="002963D9">
      <w:pPr>
        <w:widowControl w:val="0"/>
        <w:tabs>
          <w:tab w:val="left" w:pos="1363"/>
        </w:tabs>
        <w:ind w:right="596"/>
        <w:rPr>
          <w:rFonts w:ascii="Arial"/>
          <w:spacing w:val="-7"/>
          <w:sz w:val="22"/>
          <w:szCs w:val="22"/>
        </w:rPr>
      </w:pP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</w:r>
      <w:r w:rsidRPr="0041665B">
        <w:rPr>
          <w:rFonts w:ascii="Arial"/>
          <w:sz w:val="22"/>
          <w:szCs w:val="22"/>
        </w:rPr>
        <w:tab/>
        <w:t>then billed</w:t>
      </w:r>
      <w:r w:rsidRPr="0041665B">
        <w:rPr>
          <w:rFonts w:ascii="Arial"/>
          <w:spacing w:val="-7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in</w:t>
      </w:r>
      <w:r w:rsidRPr="0041665B">
        <w:rPr>
          <w:rFonts w:ascii="Arial"/>
          <w:spacing w:val="-6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15</w:t>
      </w:r>
      <w:r w:rsidRPr="0041665B">
        <w:rPr>
          <w:rFonts w:ascii="Arial"/>
          <w:spacing w:val="-7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min.</w:t>
      </w:r>
      <w:r w:rsidRPr="0041665B">
        <w:rPr>
          <w:rFonts w:ascii="Arial"/>
          <w:spacing w:val="-5"/>
          <w:sz w:val="22"/>
          <w:szCs w:val="22"/>
        </w:rPr>
        <w:t xml:space="preserve"> </w:t>
      </w:r>
      <w:r w:rsidRPr="0041665B">
        <w:rPr>
          <w:rFonts w:ascii="Arial"/>
          <w:sz w:val="22"/>
          <w:szCs w:val="22"/>
        </w:rPr>
        <w:t>increments</w:t>
      </w:r>
      <w:r w:rsidRPr="0041665B">
        <w:rPr>
          <w:rFonts w:ascii="Arial"/>
          <w:spacing w:val="-7"/>
          <w:sz w:val="22"/>
          <w:szCs w:val="22"/>
        </w:rPr>
        <w:t xml:space="preserve"> </w:t>
      </w:r>
    </w:p>
    <w:p w14:paraId="3F867371" w14:textId="77777777" w:rsidR="002963D9" w:rsidRPr="0041665B" w:rsidRDefault="002963D9" w:rsidP="002963D9">
      <w:pPr>
        <w:widowControl w:val="0"/>
        <w:tabs>
          <w:tab w:val="left" w:pos="1363"/>
        </w:tabs>
        <w:ind w:right="596"/>
        <w:rPr>
          <w:rFonts w:ascii="Arial"/>
          <w:sz w:val="22"/>
          <w:szCs w:val="22"/>
        </w:rPr>
      </w:pPr>
    </w:p>
    <w:p w14:paraId="79FE70CA" w14:textId="17A4E94D" w:rsidR="007657AA" w:rsidRPr="0041665B" w:rsidRDefault="007657AA" w:rsidP="007657AA">
      <w:pPr>
        <w:widowControl w:val="0"/>
        <w:tabs>
          <w:tab w:val="left" w:pos="1363"/>
        </w:tabs>
        <w:ind w:left="5040" w:right="596" w:hanging="5040"/>
        <w:rPr>
          <w:rFonts w:ascii="Arial"/>
          <w:bCs/>
          <w:sz w:val="22"/>
          <w:szCs w:val="22"/>
        </w:rPr>
      </w:pPr>
      <w:r w:rsidRPr="0041665B">
        <w:rPr>
          <w:rFonts w:ascii="Arial"/>
          <w:b/>
          <w:sz w:val="22"/>
          <w:szCs w:val="22"/>
        </w:rPr>
        <w:t>Flow Cytometry</w:t>
      </w:r>
      <w:r w:rsidR="002963D9" w:rsidRPr="0041665B">
        <w:rPr>
          <w:rFonts w:ascii="Arial"/>
          <w:b/>
          <w:sz w:val="22"/>
          <w:szCs w:val="22"/>
        </w:rPr>
        <w:t xml:space="preserve"> Tutorial</w:t>
      </w:r>
      <w:r w:rsidRPr="0041665B">
        <w:rPr>
          <w:rFonts w:ascii="Arial"/>
          <w:b/>
          <w:sz w:val="22"/>
          <w:szCs w:val="22"/>
        </w:rPr>
        <w:t>s</w:t>
      </w:r>
      <w:r w:rsidRPr="0041665B">
        <w:rPr>
          <w:rFonts w:ascii="Arial"/>
          <w:b/>
          <w:sz w:val="22"/>
          <w:szCs w:val="22"/>
        </w:rPr>
        <w:tab/>
      </w:r>
      <w:r w:rsidRPr="0041665B">
        <w:rPr>
          <w:rFonts w:ascii="Arial"/>
          <w:b/>
          <w:i/>
          <w:iCs/>
          <w:sz w:val="22"/>
          <w:szCs w:val="22"/>
        </w:rPr>
        <w:t>No-cost.</w:t>
      </w:r>
      <w:r w:rsidR="000615F5" w:rsidRPr="0041665B">
        <w:rPr>
          <w:rFonts w:ascii="Arial"/>
          <w:bCs/>
          <w:sz w:val="22"/>
          <w:szCs w:val="22"/>
        </w:rPr>
        <w:t xml:space="preserve"> </w:t>
      </w:r>
      <w:r w:rsidR="00174FA2" w:rsidRPr="0041665B">
        <w:rPr>
          <w:rFonts w:ascii="Arial"/>
          <w:bCs/>
          <w:sz w:val="22"/>
          <w:szCs w:val="22"/>
        </w:rPr>
        <w:t>T</w:t>
      </w:r>
      <w:r w:rsidR="000615F5" w:rsidRPr="0041665B">
        <w:rPr>
          <w:rFonts w:ascii="Arial"/>
          <w:bCs/>
          <w:sz w:val="22"/>
          <w:szCs w:val="22"/>
        </w:rPr>
        <w:t xml:space="preserve">utorials </w:t>
      </w:r>
      <w:r w:rsidRPr="0041665B">
        <w:rPr>
          <w:rFonts w:ascii="Arial"/>
          <w:bCs/>
          <w:sz w:val="22"/>
          <w:szCs w:val="22"/>
        </w:rPr>
        <w:t xml:space="preserve">covering theory and basic </w:t>
      </w:r>
      <w:r w:rsidR="000615F5" w:rsidRPr="0041665B">
        <w:rPr>
          <w:rFonts w:ascii="Arial"/>
          <w:bCs/>
          <w:sz w:val="22"/>
          <w:szCs w:val="22"/>
        </w:rPr>
        <w:t xml:space="preserve">staining and analytical </w:t>
      </w:r>
      <w:r w:rsidR="002963D9" w:rsidRPr="0041665B">
        <w:rPr>
          <w:rFonts w:ascii="Arial"/>
          <w:bCs/>
          <w:sz w:val="22"/>
          <w:szCs w:val="22"/>
        </w:rPr>
        <w:t xml:space="preserve">procedures </w:t>
      </w:r>
      <w:r w:rsidRPr="0041665B">
        <w:rPr>
          <w:rFonts w:ascii="Arial"/>
          <w:bCs/>
          <w:sz w:val="22"/>
          <w:szCs w:val="22"/>
        </w:rPr>
        <w:t xml:space="preserve">needed </w:t>
      </w:r>
      <w:r w:rsidR="002963D9" w:rsidRPr="0041665B">
        <w:rPr>
          <w:rFonts w:ascii="Arial"/>
          <w:bCs/>
          <w:sz w:val="22"/>
          <w:szCs w:val="22"/>
        </w:rPr>
        <w:t>for</w:t>
      </w:r>
      <w:r w:rsidRPr="0041665B">
        <w:rPr>
          <w:rFonts w:ascii="Arial"/>
          <w:bCs/>
          <w:sz w:val="22"/>
          <w:szCs w:val="22"/>
        </w:rPr>
        <w:t xml:space="preserve"> a </w:t>
      </w:r>
      <w:r w:rsidR="000615F5" w:rsidRPr="0041665B">
        <w:rPr>
          <w:rFonts w:ascii="Arial"/>
          <w:bCs/>
          <w:sz w:val="22"/>
          <w:szCs w:val="22"/>
        </w:rPr>
        <w:t xml:space="preserve">flow cytometry </w:t>
      </w:r>
      <w:r w:rsidRPr="0041665B">
        <w:rPr>
          <w:rFonts w:ascii="Arial"/>
          <w:bCs/>
          <w:sz w:val="22"/>
          <w:szCs w:val="22"/>
        </w:rPr>
        <w:t>experiment.</w:t>
      </w:r>
    </w:p>
    <w:p w14:paraId="21C4561C" w14:textId="77777777" w:rsidR="00E863ED" w:rsidRPr="0041665B" w:rsidRDefault="00E863ED" w:rsidP="00CB7936">
      <w:pPr>
        <w:widowControl w:val="0"/>
        <w:tabs>
          <w:tab w:val="left" w:pos="1363"/>
        </w:tabs>
        <w:ind w:right="596"/>
        <w:rPr>
          <w:rFonts w:ascii="Arial"/>
          <w:bCs/>
          <w:sz w:val="22"/>
          <w:szCs w:val="22"/>
        </w:rPr>
      </w:pPr>
    </w:p>
    <w:p w14:paraId="6EA90951" w14:textId="0AC4CF25" w:rsidR="001B4ED9" w:rsidRPr="0041665B" w:rsidRDefault="00E863ED" w:rsidP="0053282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1665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Assisted </w:t>
      </w:r>
      <w:r w:rsidR="000374BE" w:rsidRPr="0041665B">
        <w:rPr>
          <w:rFonts w:ascii="Arial" w:hAnsi="Arial" w:cs="Arial"/>
          <w:b/>
          <w:i/>
          <w:sz w:val="22"/>
          <w:szCs w:val="22"/>
          <w:u w:val="single"/>
        </w:rPr>
        <w:t>Services Usin</w:t>
      </w:r>
      <w:r w:rsidR="007A6AA2" w:rsidRPr="0041665B">
        <w:rPr>
          <w:rFonts w:ascii="Arial" w:hAnsi="Arial" w:cs="Arial"/>
          <w:b/>
          <w:i/>
          <w:sz w:val="22"/>
          <w:szCs w:val="22"/>
          <w:u w:val="single"/>
        </w:rPr>
        <w:t>g the Regional Biocontainment Lab (RBL</w:t>
      </w:r>
      <w:r w:rsidR="00217221" w:rsidRPr="0041665B">
        <w:rPr>
          <w:rFonts w:ascii="Arial" w:hAnsi="Arial" w:cs="Arial"/>
          <w:b/>
          <w:i/>
          <w:sz w:val="22"/>
          <w:szCs w:val="22"/>
          <w:u w:val="single"/>
        </w:rPr>
        <w:t xml:space="preserve">): Please contact </w:t>
      </w:r>
      <w:r w:rsidR="00A60464" w:rsidRPr="0041665B">
        <w:rPr>
          <w:rFonts w:ascii="Arial" w:hAnsi="Arial" w:cs="Arial"/>
          <w:b/>
          <w:i/>
          <w:sz w:val="22"/>
          <w:szCs w:val="22"/>
          <w:u w:val="single"/>
        </w:rPr>
        <w:t>Core Director prior to scheduling</w:t>
      </w:r>
      <w:r w:rsidR="005E5F3A" w:rsidRPr="0041665B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14:paraId="34285078" w14:textId="77777777" w:rsidR="007A6AA2" w:rsidRPr="0041665B" w:rsidRDefault="007A6AA2" w:rsidP="0053282C">
      <w:pPr>
        <w:jc w:val="both"/>
        <w:rPr>
          <w:rFonts w:ascii="Arial" w:hAnsi="Arial" w:cs="Arial"/>
          <w:sz w:val="22"/>
          <w:szCs w:val="22"/>
        </w:rPr>
      </w:pPr>
    </w:p>
    <w:p w14:paraId="2276C2F1" w14:textId="2C96FD0D" w:rsidR="00217221" w:rsidRPr="0041665B" w:rsidRDefault="007A6AA2" w:rsidP="00EC7708">
      <w:pPr>
        <w:widowControl w:val="0"/>
        <w:tabs>
          <w:tab w:val="left" w:pos="1363"/>
        </w:tabs>
        <w:ind w:left="5040" w:right="674" w:hanging="5040"/>
        <w:rPr>
          <w:rFonts w:ascii="Arial" w:hAnsi="Arial" w:cs="Arial"/>
          <w:spacing w:val="-9"/>
          <w:sz w:val="22"/>
          <w:szCs w:val="22"/>
        </w:rPr>
      </w:pPr>
      <w:r w:rsidRPr="0041665B">
        <w:rPr>
          <w:rFonts w:ascii="Arial" w:hAnsi="Arial" w:cs="Arial"/>
          <w:b/>
          <w:sz w:val="22"/>
          <w:szCs w:val="22"/>
        </w:rPr>
        <w:t>RBL,</w:t>
      </w:r>
      <w:r w:rsidRPr="0041665B">
        <w:rPr>
          <w:rFonts w:ascii="Arial" w:hAnsi="Arial" w:cs="Arial"/>
          <w:spacing w:val="3"/>
          <w:sz w:val="22"/>
          <w:szCs w:val="22"/>
        </w:rPr>
        <w:t xml:space="preserve"> </w:t>
      </w:r>
      <w:r w:rsidR="00F9229A" w:rsidRPr="0041665B">
        <w:rPr>
          <w:rFonts w:ascii="Arial" w:hAnsi="Arial" w:cs="Arial"/>
          <w:b/>
          <w:sz w:val="22"/>
          <w:szCs w:val="22"/>
        </w:rPr>
        <w:t>Flow</w:t>
      </w:r>
      <w:r w:rsidR="00F9229A" w:rsidRPr="0041665B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="00F9229A" w:rsidRPr="0041665B">
        <w:rPr>
          <w:rFonts w:ascii="Arial" w:hAnsi="Arial" w:cs="Arial"/>
          <w:b/>
          <w:sz w:val="22"/>
          <w:szCs w:val="22"/>
        </w:rPr>
        <w:t>cytometry,</w:t>
      </w:r>
      <w:r w:rsidR="00F9229A" w:rsidRPr="0041665B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="00217221" w:rsidRPr="0041665B">
        <w:rPr>
          <w:rFonts w:ascii="Arial" w:hAnsi="Arial" w:cs="Arial"/>
          <w:b/>
          <w:sz w:val="22"/>
          <w:szCs w:val="22"/>
        </w:rPr>
        <w:t>Cytek Aurora</w:t>
      </w:r>
      <w:r w:rsidR="00F9229A" w:rsidRPr="0041665B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="00174FA2" w:rsidRPr="0041665B">
        <w:rPr>
          <w:rFonts w:ascii="Arial" w:hAnsi="Arial" w:cs="Arial"/>
          <w:b/>
          <w:spacing w:val="-9"/>
          <w:sz w:val="22"/>
          <w:szCs w:val="22"/>
        </w:rPr>
        <w:t>(</w:t>
      </w:r>
      <w:r w:rsidR="00217221" w:rsidRPr="0041665B">
        <w:rPr>
          <w:rFonts w:ascii="Arial" w:hAnsi="Arial" w:cs="Arial"/>
          <w:b/>
          <w:spacing w:val="-9"/>
          <w:sz w:val="22"/>
          <w:szCs w:val="22"/>
        </w:rPr>
        <w:t>Spectral</w:t>
      </w:r>
      <w:r w:rsidR="00174FA2" w:rsidRPr="0041665B">
        <w:rPr>
          <w:rFonts w:ascii="Arial" w:hAnsi="Arial" w:cs="Arial"/>
          <w:b/>
          <w:spacing w:val="-9"/>
          <w:sz w:val="22"/>
          <w:szCs w:val="22"/>
        </w:rPr>
        <w:t>)</w:t>
      </w:r>
      <w:r w:rsidR="00174FA2" w:rsidRPr="0041665B">
        <w:rPr>
          <w:rFonts w:ascii="Arial" w:hAnsi="Arial" w:cs="Arial"/>
          <w:b/>
          <w:spacing w:val="-9"/>
          <w:sz w:val="22"/>
          <w:szCs w:val="22"/>
        </w:rPr>
        <w:tab/>
      </w:r>
      <w:r w:rsidR="00174FA2" w:rsidRPr="0041665B">
        <w:rPr>
          <w:rFonts w:cs="Arial"/>
          <w:sz w:val="22"/>
          <w:szCs w:val="22"/>
        </w:rPr>
        <w:t xml:space="preserve"> </w:t>
      </w:r>
      <w:r w:rsidR="00A70407" w:rsidRPr="0041665B">
        <w:rPr>
          <w:rFonts w:ascii="Arial" w:hAnsi="Arial" w:cs="Arial"/>
          <w:sz w:val="22"/>
          <w:szCs w:val="22"/>
        </w:rPr>
        <w:t>$22.</w:t>
      </w:r>
      <w:r w:rsidR="00CE772D">
        <w:rPr>
          <w:rFonts w:ascii="Arial" w:hAnsi="Arial" w:cs="Arial"/>
          <w:sz w:val="22"/>
          <w:szCs w:val="22"/>
        </w:rPr>
        <w:t>84</w:t>
      </w:r>
      <w:r w:rsidR="00A70407" w:rsidRPr="0041665B">
        <w:rPr>
          <w:rFonts w:ascii="Arial" w:hAnsi="Arial" w:cs="Arial"/>
          <w:sz w:val="22"/>
          <w:szCs w:val="22"/>
        </w:rPr>
        <w:t>/hr.</w:t>
      </w:r>
      <w:r w:rsidR="00EC7708">
        <w:rPr>
          <w:rFonts w:ascii="Arial" w:hAnsi="Arial" w:cs="Arial"/>
          <w:sz w:val="22"/>
          <w:szCs w:val="22"/>
        </w:rPr>
        <w:t xml:space="preserve"> for FCCS assistance</w:t>
      </w:r>
      <w:r w:rsidR="00A70407" w:rsidRPr="0041665B">
        <w:rPr>
          <w:rFonts w:ascii="Arial" w:hAnsi="Arial" w:cs="Arial"/>
          <w:sz w:val="22"/>
          <w:szCs w:val="22"/>
        </w:rPr>
        <w:t>,</w:t>
      </w:r>
      <w:r w:rsidR="00A70407" w:rsidRPr="0041665B">
        <w:rPr>
          <w:rFonts w:ascii="Arial" w:hAnsi="Arial" w:cs="Arial"/>
          <w:spacing w:val="-7"/>
          <w:sz w:val="22"/>
          <w:szCs w:val="22"/>
        </w:rPr>
        <w:t xml:space="preserve"> </w:t>
      </w:r>
      <w:r w:rsidR="00A70407" w:rsidRPr="0041665B">
        <w:rPr>
          <w:rFonts w:ascii="Arial" w:hAnsi="Arial" w:cs="Arial"/>
          <w:sz w:val="22"/>
          <w:szCs w:val="22"/>
        </w:rPr>
        <w:t>minimum</w:t>
      </w:r>
      <w:r w:rsidR="00A70407" w:rsidRPr="0041665B">
        <w:rPr>
          <w:rFonts w:ascii="Arial" w:hAnsi="Arial" w:cs="Arial"/>
          <w:spacing w:val="-5"/>
          <w:sz w:val="22"/>
          <w:szCs w:val="22"/>
        </w:rPr>
        <w:t xml:space="preserve"> </w:t>
      </w:r>
      <w:r w:rsidR="00A70407" w:rsidRPr="0041665B">
        <w:rPr>
          <w:rFonts w:ascii="Arial" w:hAnsi="Arial" w:cs="Arial"/>
          <w:sz w:val="22"/>
          <w:szCs w:val="22"/>
        </w:rPr>
        <w:t>of</w:t>
      </w:r>
      <w:r w:rsidR="00A70407" w:rsidRPr="0041665B">
        <w:rPr>
          <w:rFonts w:ascii="Arial" w:hAnsi="Arial" w:cs="Arial"/>
          <w:spacing w:val="-6"/>
          <w:sz w:val="22"/>
          <w:szCs w:val="22"/>
        </w:rPr>
        <w:t xml:space="preserve"> </w:t>
      </w:r>
      <w:r w:rsidR="00A70407" w:rsidRPr="0041665B">
        <w:rPr>
          <w:rFonts w:ascii="Arial" w:hAnsi="Arial" w:cs="Arial"/>
          <w:sz w:val="22"/>
          <w:szCs w:val="22"/>
        </w:rPr>
        <w:t>one</w:t>
      </w:r>
      <w:r w:rsidR="00A70407" w:rsidRPr="0041665B">
        <w:rPr>
          <w:rFonts w:ascii="Arial" w:hAnsi="Arial" w:cs="Arial"/>
          <w:spacing w:val="-7"/>
          <w:sz w:val="22"/>
          <w:szCs w:val="22"/>
        </w:rPr>
        <w:t xml:space="preserve"> </w:t>
      </w:r>
      <w:r w:rsidR="00A70407" w:rsidRPr="0041665B">
        <w:rPr>
          <w:rFonts w:ascii="Arial" w:hAnsi="Arial" w:cs="Arial"/>
          <w:sz w:val="22"/>
          <w:szCs w:val="22"/>
        </w:rPr>
        <w:t>hour</w:t>
      </w:r>
      <w:r w:rsidR="00822A24">
        <w:rPr>
          <w:rFonts w:ascii="Arial" w:hAnsi="Arial" w:cs="Arial"/>
          <w:sz w:val="22"/>
          <w:szCs w:val="22"/>
        </w:rPr>
        <w:t>,</w:t>
      </w:r>
      <w:r w:rsidR="00A70407" w:rsidRPr="0041665B">
        <w:rPr>
          <w:rFonts w:ascii="Arial" w:hAnsi="Arial" w:cs="Arial"/>
          <w:sz w:val="22"/>
          <w:szCs w:val="22"/>
        </w:rPr>
        <w:t xml:space="preserve"> then </w:t>
      </w:r>
      <w:r w:rsidR="00EC7708" w:rsidRPr="0041665B">
        <w:rPr>
          <w:rFonts w:ascii="Arial" w:hAnsi="Arial" w:cs="Arial"/>
          <w:sz w:val="22"/>
          <w:szCs w:val="22"/>
        </w:rPr>
        <w:t>billed in</w:t>
      </w:r>
      <w:r w:rsidR="00EC7708" w:rsidRPr="0041665B">
        <w:rPr>
          <w:rFonts w:ascii="Arial" w:hAnsi="Arial" w:cs="Arial"/>
          <w:spacing w:val="-6"/>
          <w:sz w:val="22"/>
          <w:szCs w:val="22"/>
        </w:rPr>
        <w:t xml:space="preserve"> </w:t>
      </w:r>
      <w:r w:rsidR="00EC7708" w:rsidRPr="0041665B">
        <w:rPr>
          <w:rFonts w:ascii="Arial" w:hAnsi="Arial" w:cs="Arial"/>
          <w:sz w:val="22"/>
          <w:szCs w:val="22"/>
        </w:rPr>
        <w:t>30</w:t>
      </w:r>
      <w:r w:rsidR="00EC7708" w:rsidRPr="0041665B">
        <w:rPr>
          <w:rFonts w:ascii="Arial" w:hAnsi="Arial" w:cs="Arial"/>
          <w:spacing w:val="26"/>
          <w:w w:val="99"/>
          <w:sz w:val="22"/>
          <w:szCs w:val="22"/>
        </w:rPr>
        <w:t xml:space="preserve"> </w:t>
      </w:r>
      <w:r w:rsidR="00EC7708" w:rsidRPr="0041665B">
        <w:rPr>
          <w:rFonts w:ascii="Arial" w:hAnsi="Arial" w:cs="Arial"/>
          <w:sz w:val="22"/>
          <w:szCs w:val="22"/>
        </w:rPr>
        <w:t>min.</w:t>
      </w:r>
      <w:r w:rsidR="00EC7708" w:rsidRPr="0041665B">
        <w:rPr>
          <w:rFonts w:ascii="Arial" w:hAnsi="Arial" w:cs="Arial"/>
          <w:spacing w:val="-10"/>
          <w:sz w:val="22"/>
          <w:szCs w:val="22"/>
        </w:rPr>
        <w:t xml:space="preserve"> </w:t>
      </w:r>
      <w:r w:rsidR="00EC7708" w:rsidRPr="0041665B">
        <w:rPr>
          <w:rFonts w:ascii="Arial" w:hAnsi="Arial" w:cs="Arial"/>
          <w:sz w:val="22"/>
          <w:szCs w:val="22"/>
        </w:rPr>
        <w:t>increments</w:t>
      </w:r>
    </w:p>
    <w:p w14:paraId="702462AF" w14:textId="7921E39C" w:rsidR="00A60464" w:rsidRPr="0041665B" w:rsidRDefault="000A6902" w:rsidP="00A60464">
      <w:pPr>
        <w:widowControl w:val="0"/>
        <w:tabs>
          <w:tab w:val="left" w:pos="1363"/>
        </w:tabs>
        <w:ind w:left="5040" w:right="674" w:hanging="50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*</w:t>
      </w:r>
      <w:r w:rsidR="0086352F">
        <w:rPr>
          <w:rFonts w:ascii="Arial" w:hAnsi="Arial" w:cs="Arial"/>
          <w:b/>
          <w:sz w:val="22"/>
          <w:szCs w:val="22"/>
        </w:rPr>
        <w:t>,</w:t>
      </w:r>
      <w:r w:rsidRPr="000A6902">
        <w:rPr>
          <w:rFonts w:ascii="Arial" w:hAnsi="Arial" w:cs="Arial"/>
          <w:b/>
          <w:sz w:val="22"/>
          <w:szCs w:val="22"/>
          <w:vertAlign w:val="superscript"/>
        </w:rPr>
        <w:t>#</w:t>
      </w:r>
      <w:proofErr w:type="gramEnd"/>
      <w:r w:rsidR="00217221" w:rsidRPr="0041665B">
        <w:rPr>
          <w:rFonts w:ascii="Arial" w:hAnsi="Arial" w:cs="Arial"/>
          <w:b/>
          <w:sz w:val="22"/>
          <w:szCs w:val="22"/>
        </w:rPr>
        <w:t>RBL, Cell sorting</w:t>
      </w:r>
      <w:r w:rsidR="00174FA2" w:rsidRPr="0041665B">
        <w:rPr>
          <w:rFonts w:ascii="Arial" w:hAnsi="Arial" w:cs="Arial"/>
          <w:b/>
          <w:sz w:val="22"/>
          <w:szCs w:val="22"/>
        </w:rPr>
        <w:t xml:space="preserve">, </w:t>
      </w:r>
      <w:r w:rsidR="00217221" w:rsidRPr="0041665B">
        <w:rPr>
          <w:rFonts w:ascii="Arial" w:hAnsi="Arial" w:cs="Arial"/>
          <w:b/>
          <w:sz w:val="22"/>
          <w:szCs w:val="22"/>
        </w:rPr>
        <w:t>Miltenyi Tyto</w:t>
      </w:r>
      <w:r w:rsidR="00174FA2" w:rsidRPr="0041665B">
        <w:rPr>
          <w:rFonts w:ascii="Arial" w:hAnsi="Arial" w:cs="Arial"/>
          <w:b/>
          <w:sz w:val="22"/>
          <w:szCs w:val="22"/>
        </w:rPr>
        <w:t xml:space="preserve"> (</w:t>
      </w:r>
      <w:r w:rsidR="00217221" w:rsidRPr="0041665B">
        <w:rPr>
          <w:rFonts w:ascii="Arial" w:hAnsi="Arial" w:cs="Arial"/>
          <w:b/>
          <w:sz w:val="22"/>
          <w:szCs w:val="22"/>
        </w:rPr>
        <w:t xml:space="preserve">Chip </w:t>
      </w:r>
      <w:r w:rsidR="0041665B" w:rsidRPr="0041665B">
        <w:rPr>
          <w:rFonts w:ascii="Arial" w:hAnsi="Arial" w:cs="Arial"/>
          <w:b/>
          <w:sz w:val="22"/>
          <w:szCs w:val="22"/>
        </w:rPr>
        <w:t>Sorter)</w:t>
      </w:r>
      <w:r w:rsidR="00F9229A" w:rsidRPr="0041665B">
        <w:rPr>
          <w:rFonts w:ascii="Arial" w:hAnsi="Arial" w:cs="Arial"/>
          <w:sz w:val="22"/>
          <w:szCs w:val="22"/>
        </w:rPr>
        <w:tab/>
      </w:r>
      <w:r w:rsidR="00EC7708">
        <w:rPr>
          <w:rFonts w:ascii="Arial" w:hAnsi="Arial" w:cs="Arial"/>
          <w:sz w:val="22"/>
          <w:szCs w:val="22"/>
        </w:rPr>
        <w:t>I</w:t>
      </w:r>
      <w:r w:rsidR="00174FA2" w:rsidRPr="00EC7708">
        <w:rPr>
          <w:rFonts w:ascii="Arial" w:hAnsi="Arial" w:cs="Arial"/>
          <w:sz w:val="22"/>
          <w:szCs w:val="22"/>
          <w:u w:val="single"/>
        </w:rPr>
        <w:t>nstrument</w:t>
      </w:r>
      <w:r w:rsidR="00EC7708">
        <w:rPr>
          <w:rFonts w:ascii="Arial" w:hAnsi="Arial" w:cs="Arial"/>
          <w:sz w:val="22"/>
          <w:szCs w:val="22"/>
          <w:u w:val="single"/>
        </w:rPr>
        <w:t xml:space="preserve"> us</w:t>
      </w:r>
      <w:r w:rsidR="00822A24">
        <w:rPr>
          <w:rFonts w:ascii="Arial" w:hAnsi="Arial" w:cs="Arial"/>
          <w:sz w:val="22"/>
          <w:szCs w:val="22"/>
          <w:u w:val="single"/>
        </w:rPr>
        <w:t>age</w:t>
      </w:r>
      <w:r w:rsidR="00EC7708">
        <w:rPr>
          <w:rFonts w:ascii="Arial" w:hAnsi="Arial" w:cs="Arial"/>
          <w:sz w:val="22"/>
          <w:szCs w:val="22"/>
          <w:u w:val="single"/>
        </w:rPr>
        <w:t xml:space="preserve"> </w:t>
      </w:r>
      <w:r w:rsidR="00174FA2" w:rsidRPr="00EC7708">
        <w:rPr>
          <w:rFonts w:ascii="Arial" w:hAnsi="Arial" w:cs="Arial"/>
          <w:sz w:val="22"/>
          <w:szCs w:val="22"/>
          <w:u w:val="single"/>
        </w:rPr>
        <w:t xml:space="preserve">charges </w:t>
      </w:r>
      <w:r w:rsidR="00822A24">
        <w:rPr>
          <w:rFonts w:ascii="Arial" w:hAnsi="Arial" w:cs="Arial"/>
          <w:sz w:val="22"/>
          <w:szCs w:val="22"/>
          <w:u w:val="single"/>
        </w:rPr>
        <w:t xml:space="preserve">are </w:t>
      </w:r>
      <w:r w:rsidR="00174FA2" w:rsidRPr="00EC7708">
        <w:rPr>
          <w:rFonts w:ascii="Arial" w:hAnsi="Arial" w:cs="Arial"/>
          <w:sz w:val="22"/>
          <w:szCs w:val="22"/>
          <w:u w:val="single"/>
        </w:rPr>
        <w:t xml:space="preserve">billed separately </w:t>
      </w:r>
      <w:r w:rsidR="00822A24">
        <w:rPr>
          <w:rFonts w:ascii="Arial" w:hAnsi="Arial" w:cs="Arial"/>
          <w:sz w:val="22"/>
          <w:szCs w:val="22"/>
          <w:u w:val="single"/>
        </w:rPr>
        <w:t xml:space="preserve">and </w:t>
      </w:r>
      <w:r w:rsidR="00EC7708">
        <w:rPr>
          <w:rFonts w:ascii="Arial" w:hAnsi="Arial" w:cs="Arial"/>
          <w:sz w:val="22"/>
          <w:szCs w:val="22"/>
          <w:u w:val="single"/>
        </w:rPr>
        <w:t xml:space="preserve">directly </w:t>
      </w:r>
      <w:r w:rsidR="00174FA2" w:rsidRPr="00EC7708">
        <w:rPr>
          <w:rFonts w:ascii="Arial" w:hAnsi="Arial" w:cs="Arial"/>
          <w:sz w:val="22"/>
          <w:szCs w:val="22"/>
          <w:u w:val="single"/>
        </w:rPr>
        <w:t>by the RBL</w:t>
      </w:r>
      <w:r w:rsidR="00174FA2" w:rsidRPr="0041665B">
        <w:rPr>
          <w:rFonts w:ascii="Arial" w:hAnsi="Arial" w:cs="Arial"/>
          <w:sz w:val="22"/>
          <w:szCs w:val="22"/>
        </w:rPr>
        <w:t xml:space="preserve">. </w:t>
      </w:r>
      <w:r w:rsidR="00A60464" w:rsidRPr="0041665B">
        <w:rPr>
          <w:rFonts w:ascii="Arial" w:hAnsi="Arial" w:cs="Arial"/>
          <w:sz w:val="22"/>
          <w:szCs w:val="22"/>
        </w:rPr>
        <w:t>See https://uthsc.edu/rbl/resources.php for more information</w:t>
      </w:r>
      <w:r w:rsidR="00EC7708">
        <w:rPr>
          <w:rFonts w:ascii="Arial" w:hAnsi="Arial" w:cs="Arial"/>
          <w:sz w:val="22"/>
          <w:szCs w:val="22"/>
        </w:rPr>
        <w:t>.</w:t>
      </w:r>
    </w:p>
    <w:p w14:paraId="3E6F7702" w14:textId="45A00401" w:rsidR="000A6902" w:rsidRPr="000A6902" w:rsidRDefault="005E5F3A" w:rsidP="000A6902">
      <w:pPr>
        <w:widowControl w:val="0"/>
        <w:tabs>
          <w:tab w:val="left" w:pos="1363"/>
        </w:tabs>
        <w:ind w:left="5040" w:right="674" w:hanging="5040"/>
        <w:rPr>
          <w:rFonts w:ascii="Arial" w:hAnsi="Arial" w:cs="Arial"/>
          <w:sz w:val="22"/>
          <w:szCs w:val="22"/>
        </w:rPr>
      </w:pPr>
      <w:r w:rsidRPr="000A6902">
        <w:rPr>
          <w:rFonts w:ascii="Arial" w:hAnsi="Arial" w:cs="Arial"/>
          <w:b/>
          <w:bCs/>
          <w:sz w:val="22"/>
          <w:szCs w:val="22"/>
        </w:rPr>
        <w:t>*</w:t>
      </w:r>
      <w:r w:rsidRPr="0041665B">
        <w:rPr>
          <w:rFonts w:ascii="Arial" w:hAnsi="Arial" w:cs="Arial"/>
          <w:i/>
          <w:iCs/>
          <w:sz w:val="22"/>
          <w:szCs w:val="22"/>
        </w:rPr>
        <w:t>Cartridges not included</w:t>
      </w:r>
      <w:r w:rsidRPr="0041665B">
        <w:rPr>
          <w:rFonts w:ascii="Arial" w:hAnsi="Arial" w:cs="Arial"/>
          <w:sz w:val="22"/>
          <w:szCs w:val="22"/>
        </w:rPr>
        <w:t>.</w:t>
      </w:r>
      <w:r w:rsidR="000A6902" w:rsidRPr="000A6902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0A6902" w:rsidRPr="000A6902">
        <w:rPr>
          <w:rFonts w:ascii="Arial" w:hAnsi="Arial" w:cs="Arial"/>
          <w:b/>
          <w:bCs/>
          <w:i/>
          <w:iCs/>
          <w:sz w:val="22"/>
          <w:szCs w:val="22"/>
          <w:vertAlign w:val="superscript"/>
        </w:rPr>
        <w:t>#</w:t>
      </w:r>
      <w:r w:rsidR="000A6902" w:rsidRPr="000A6902">
        <w:rPr>
          <w:rFonts w:ascii="Arial" w:hAnsi="Arial" w:cs="Arial"/>
          <w:i/>
          <w:iCs/>
          <w:sz w:val="22"/>
          <w:szCs w:val="22"/>
        </w:rPr>
        <w:t>Access limited to pre-approved projects within the RBL facilities</w:t>
      </w:r>
    </w:p>
    <w:p w14:paraId="2EC538DF" w14:textId="466DFADF" w:rsidR="008B7685" w:rsidRPr="0041665B" w:rsidRDefault="00174FA2" w:rsidP="00A60464">
      <w:pPr>
        <w:pStyle w:val="BodyText"/>
        <w:tabs>
          <w:tab w:val="left" w:pos="1363"/>
        </w:tabs>
        <w:ind w:right="674" w:hanging="282"/>
        <w:rPr>
          <w:rFonts w:cs="Arial"/>
          <w:spacing w:val="-9"/>
          <w:sz w:val="22"/>
          <w:szCs w:val="22"/>
        </w:rPr>
      </w:pPr>
      <w:r w:rsidRPr="0041665B">
        <w:rPr>
          <w:rFonts w:cs="Arial"/>
          <w:sz w:val="22"/>
          <w:szCs w:val="22"/>
        </w:rPr>
        <w:tab/>
      </w:r>
      <w:r w:rsidR="00A122D0" w:rsidRPr="0041665B">
        <w:rPr>
          <w:rFonts w:cs="Arial"/>
          <w:b/>
          <w:sz w:val="22"/>
          <w:szCs w:val="22"/>
          <w:u w:val="single"/>
        </w:rPr>
        <w:t xml:space="preserve">External </w:t>
      </w:r>
      <w:r w:rsidR="005F664E" w:rsidRPr="0041665B">
        <w:rPr>
          <w:rFonts w:cs="Arial"/>
          <w:b/>
          <w:sz w:val="22"/>
          <w:szCs w:val="22"/>
          <w:u w:val="single"/>
        </w:rPr>
        <w:t>users</w:t>
      </w:r>
      <w:r w:rsidR="00147733" w:rsidRPr="0041665B">
        <w:rPr>
          <w:rFonts w:cs="Arial"/>
          <w:b/>
          <w:sz w:val="22"/>
          <w:szCs w:val="22"/>
          <w:u w:val="single"/>
        </w:rPr>
        <w:t>,</w:t>
      </w:r>
      <w:r w:rsidR="00A122D0" w:rsidRPr="0041665B">
        <w:rPr>
          <w:rFonts w:cs="Arial"/>
          <w:b/>
          <w:sz w:val="22"/>
          <w:szCs w:val="22"/>
          <w:u w:val="single"/>
        </w:rPr>
        <w:t xml:space="preserve"> surcharge</w:t>
      </w:r>
      <w:r w:rsidR="005F664E" w:rsidRPr="0041665B">
        <w:rPr>
          <w:rFonts w:cs="Arial"/>
          <w:b/>
          <w:sz w:val="22"/>
          <w:szCs w:val="22"/>
          <w:u w:val="single"/>
        </w:rPr>
        <w:t xml:space="preserve"> rate</w:t>
      </w:r>
      <w:r w:rsidR="00A122D0" w:rsidRPr="0041665B">
        <w:rPr>
          <w:rFonts w:cs="Arial"/>
          <w:b/>
          <w:sz w:val="22"/>
          <w:szCs w:val="22"/>
          <w:u w:val="single"/>
        </w:rPr>
        <w:t xml:space="preserve">: </w:t>
      </w:r>
    </w:p>
    <w:p w14:paraId="4821E2E9" w14:textId="77777777" w:rsidR="00A122D0" w:rsidRPr="0041665B" w:rsidRDefault="00A122D0" w:rsidP="0053282C">
      <w:pPr>
        <w:jc w:val="both"/>
        <w:rPr>
          <w:rFonts w:ascii="Arial" w:hAnsi="Arial" w:cs="Arial"/>
          <w:sz w:val="22"/>
          <w:szCs w:val="22"/>
        </w:rPr>
      </w:pPr>
    </w:p>
    <w:p w14:paraId="720461D3" w14:textId="6C9B20D6" w:rsidR="00A122D0" w:rsidRPr="0041665B" w:rsidRDefault="00A122D0" w:rsidP="0053282C">
      <w:pPr>
        <w:jc w:val="both"/>
        <w:rPr>
          <w:rFonts w:ascii="Arial" w:hAnsi="Arial" w:cs="Arial"/>
          <w:sz w:val="22"/>
          <w:szCs w:val="22"/>
        </w:rPr>
      </w:pPr>
      <w:r w:rsidRPr="0041665B">
        <w:rPr>
          <w:rFonts w:ascii="Arial" w:hAnsi="Arial" w:cs="Arial"/>
          <w:sz w:val="22"/>
          <w:szCs w:val="22"/>
        </w:rPr>
        <w:tab/>
        <w:t>External, academic:</w:t>
      </w:r>
      <w:r w:rsidRPr="0041665B">
        <w:rPr>
          <w:rFonts w:ascii="Arial" w:hAnsi="Arial" w:cs="Arial"/>
          <w:sz w:val="22"/>
          <w:szCs w:val="22"/>
        </w:rPr>
        <w:tab/>
      </w:r>
      <w:r w:rsidRPr="0041665B">
        <w:rPr>
          <w:rFonts w:ascii="Arial" w:hAnsi="Arial" w:cs="Arial"/>
          <w:sz w:val="22"/>
          <w:szCs w:val="22"/>
        </w:rPr>
        <w:tab/>
      </w:r>
      <w:r w:rsidRPr="0041665B">
        <w:rPr>
          <w:rFonts w:ascii="Arial" w:hAnsi="Arial" w:cs="Arial"/>
          <w:sz w:val="22"/>
          <w:szCs w:val="22"/>
        </w:rPr>
        <w:tab/>
      </w:r>
      <w:r w:rsidR="005B7D5F" w:rsidRPr="0041665B">
        <w:rPr>
          <w:rFonts w:ascii="Arial" w:hAnsi="Arial" w:cs="Arial"/>
          <w:sz w:val="22"/>
          <w:szCs w:val="22"/>
        </w:rPr>
        <w:t>5</w:t>
      </w:r>
      <w:r w:rsidRPr="0041665B">
        <w:rPr>
          <w:rFonts w:ascii="Arial" w:hAnsi="Arial" w:cs="Arial"/>
          <w:sz w:val="22"/>
          <w:szCs w:val="22"/>
        </w:rPr>
        <w:t>0%</w:t>
      </w:r>
    </w:p>
    <w:p w14:paraId="2D29D5B6" w14:textId="77777777" w:rsidR="00A122D0" w:rsidRPr="0041665B" w:rsidRDefault="00A122D0" w:rsidP="0053282C">
      <w:pPr>
        <w:jc w:val="both"/>
        <w:rPr>
          <w:rFonts w:ascii="Arial" w:hAnsi="Arial" w:cs="Arial"/>
          <w:sz w:val="22"/>
          <w:szCs w:val="22"/>
        </w:rPr>
      </w:pPr>
    </w:p>
    <w:p w14:paraId="103E5A99" w14:textId="5AF73842" w:rsidR="00A122D0" w:rsidRPr="0041665B" w:rsidRDefault="00A122D0" w:rsidP="0053282C">
      <w:pPr>
        <w:jc w:val="both"/>
        <w:rPr>
          <w:rFonts w:ascii="Arial" w:hAnsi="Arial" w:cs="Arial"/>
          <w:sz w:val="22"/>
          <w:szCs w:val="22"/>
        </w:rPr>
      </w:pPr>
      <w:r w:rsidRPr="0041665B">
        <w:rPr>
          <w:rFonts w:ascii="Arial" w:hAnsi="Arial" w:cs="Arial"/>
          <w:sz w:val="22"/>
          <w:szCs w:val="22"/>
        </w:rPr>
        <w:lastRenderedPageBreak/>
        <w:tab/>
      </w:r>
      <w:r w:rsidR="002B240A" w:rsidRPr="0041665B">
        <w:rPr>
          <w:rFonts w:ascii="Arial" w:hAnsi="Arial" w:cs="Arial"/>
          <w:sz w:val="22"/>
          <w:szCs w:val="22"/>
        </w:rPr>
        <w:t xml:space="preserve">External, </w:t>
      </w:r>
      <w:r w:rsidR="005B7D5F" w:rsidRPr="0041665B">
        <w:rPr>
          <w:rFonts w:ascii="Arial" w:hAnsi="Arial" w:cs="Arial"/>
          <w:sz w:val="22"/>
          <w:szCs w:val="22"/>
        </w:rPr>
        <w:t>commercial</w:t>
      </w:r>
      <w:r w:rsidRPr="0041665B">
        <w:rPr>
          <w:rFonts w:ascii="Arial" w:hAnsi="Arial" w:cs="Arial"/>
          <w:sz w:val="22"/>
          <w:szCs w:val="22"/>
        </w:rPr>
        <w:t>:</w:t>
      </w:r>
      <w:r w:rsidRPr="0041665B">
        <w:rPr>
          <w:rFonts w:ascii="Arial" w:hAnsi="Arial" w:cs="Arial"/>
          <w:sz w:val="22"/>
          <w:szCs w:val="22"/>
        </w:rPr>
        <w:tab/>
      </w:r>
      <w:r w:rsidRPr="0041665B">
        <w:rPr>
          <w:rFonts w:ascii="Arial" w:hAnsi="Arial" w:cs="Arial"/>
          <w:sz w:val="22"/>
          <w:szCs w:val="22"/>
        </w:rPr>
        <w:tab/>
      </w:r>
      <w:r w:rsidRPr="0041665B">
        <w:rPr>
          <w:rFonts w:ascii="Arial" w:hAnsi="Arial" w:cs="Arial"/>
          <w:sz w:val="22"/>
          <w:szCs w:val="22"/>
        </w:rPr>
        <w:tab/>
      </w:r>
      <w:r w:rsidR="005B7D5F" w:rsidRPr="0041665B">
        <w:rPr>
          <w:rFonts w:ascii="Arial" w:hAnsi="Arial" w:cs="Arial"/>
          <w:sz w:val="22"/>
          <w:szCs w:val="22"/>
        </w:rPr>
        <w:t>Directly negotiated with the Office of Research</w:t>
      </w:r>
    </w:p>
    <w:sectPr w:rsidR="00A122D0" w:rsidRPr="0041665B" w:rsidSect="00667270">
      <w:footerReference w:type="even" r:id="rId7"/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5A52" w14:textId="77777777" w:rsidR="001D0B6B" w:rsidRDefault="001D0B6B" w:rsidP="006374CD">
      <w:r>
        <w:separator/>
      </w:r>
    </w:p>
  </w:endnote>
  <w:endnote w:type="continuationSeparator" w:id="0">
    <w:p w14:paraId="3CC07FB5" w14:textId="77777777" w:rsidR="001D0B6B" w:rsidRDefault="001D0B6B" w:rsidP="006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C392" w14:textId="686784CA" w:rsidR="006374CD" w:rsidRDefault="006374CD" w:rsidP="003D050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A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A48E8" w14:textId="77777777" w:rsidR="006374CD" w:rsidRDefault="006374CD">
    <w:pPr>
      <w:pStyle w:val="Footer"/>
    </w:pPr>
  </w:p>
  <w:p w14:paraId="3F8C102E" w14:textId="77777777" w:rsidR="00D62E0D" w:rsidRDefault="00D62E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49277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2"/>
        <w:szCs w:val="22"/>
      </w:rPr>
    </w:sdtEndPr>
    <w:sdtContent>
      <w:p w14:paraId="00A2D9D3" w14:textId="72888389" w:rsidR="003D050A" w:rsidRPr="003D050A" w:rsidRDefault="003D050A" w:rsidP="004B0064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2"/>
            <w:szCs w:val="22"/>
          </w:rPr>
        </w:pPr>
        <w:r w:rsidRPr="003D050A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3D050A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3D050A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3D050A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3D050A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35FEEDEF" w14:textId="5CC4324D" w:rsidR="006374CD" w:rsidRPr="003D050A" w:rsidRDefault="00303B96">
    <w:pPr>
      <w:pStyle w:val="Footer"/>
      <w:rPr>
        <w:rFonts w:ascii="Arial" w:hAnsi="Arial" w:cs="Arial"/>
        <w:sz w:val="22"/>
        <w:szCs w:val="22"/>
      </w:rPr>
    </w:pPr>
    <w:r w:rsidRPr="003D050A">
      <w:rPr>
        <w:rFonts w:ascii="Arial" w:hAnsi="Arial" w:cs="Arial"/>
        <w:sz w:val="22"/>
        <w:szCs w:val="22"/>
      </w:rPr>
      <w:t>FCCS</w:t>
    </w:r>
    <w:r w:rsidR="006374CD" w:rsidRPr="003D050A">
      <w:rPr>
        <w:rFonts w:ascii="Arial" w:hAnsi="Arial" w:cs="Arial"/>
        <w:sz w:val="22"/>
        <w:szCs w:val="22"/>
      </w:rPr>
      <w:t xml:space="preserve"> </w:t>
    </w:r>
    <w:r w:rsidR="00432A2B">
      <w:rPr>
        <w:rFonts w:ascii="Arial" w:hAnsi="Arial" w:cs="Arial"/>
        <w:sz w:val="22"/>
        <w:szCs w:val="22"/>
      </w:rPr>
      <w:t>FY2</w:t>
    </w:r>
    <w:r w:rsidR="00EC7708">
      <w:rPr>
        <w:rFonts w:ascii="Arial" w:hAnsi="Arial" w:cs="Arial"/>
        <w:sz w:val="22"/>
        <w:szCs w:val="22"/>
      </w:rPr>
      <w:t>4</w:t>
    </w:r>
    <w:r w:rsidR="00432A2B" w:rsidRPr="003D050A">
      <w:rPr>
        <w:rFonts w:ascii="Arial" w:hAnsi="Arial" w:cs="Arial"/>
        <w:sz w:val="22"/>
        <w:szCs w:val="22"/>
      </w:rPr>
      <w:t xml:space="preserve"> </w:t>
    </w:r>
    <w:r w:rsidR="006220DC" w:rsidRPr="003D050A">
      <w:rPr>
        <w:rFonts w:ascii="Arial" w:hAnsi="Arial" w:cs="Arial"/>
        <w:sz w:val="22"/>
        <w:szCs w:val="22"/>
      </w:rPr>
      <w:t>Fee</w:t>
    </w:r>
    <w:r w:rsidR="006374CD" w:rsidRPr="003D050A">
      <w:rPr>
        <w:rFonts w:ascii="Arial" w:hAnsi="Arial" w:cs="Arial"/>
        <w:sz w:val="22"/>
        <w:szCs w:val="22"/>
      </w:rPr>
      <w:t xml:space="preserve"> Schedule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1A63" w14:textId="77777777" w:rsidR="001D0B6B" w:rsidRDefault="001D0B6B" w:rsidP="006374CD">
      <w:r>
        <w:separator/>
      </w:r>
    </w:p>
  </w:footnote>
  <w:footnote w:type="continuationSeparator" w:id="0">
    <w:p w14:paraId="3E013FAC" w14:textId="77777777" w:rsidR="001D0B6B" w:rsidRDefault="001D0B6B" w:rsidP="0063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3960"/>
    <w:multiLevelType w:val="hybridMultilevel"/>
    <w:tmpl w:val="BDAE626C"/>
    <w:lvl w:ilvl="0" w:tplc="51EC2510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hint="default"/>
        <w:b/>
        <w:bCs/>
        <w:color w:val="1F497D"/>
        <w:spacing w:val="1"/>
        <w:w w:val="112"/>
        <w:sz w:val="31"/>
        <w:szCs w:val="31"/>
      </w:rPr>
    </w:lvl>
    <w:lvl w:ilvl="1" w:tplc="40CE7BB2">
      <w:start w:val="1"/>
      <w:numFmt w:val="upperLetter"/>
      <w:lvlText w:val="%2)"/>
      <w:lvlJc w:val="left"/>
      <w:pPr>
        <w:ind w:left="1002" w:hanging="360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2" w:tplc="CF86BBFA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3" w:tplc="EFFAD240">
      <w:start w:val="1"/>
      <w:numFmt w:val="bullet"/>
      <w:lvlText w:val="•"/>
      <w:lvlJc w:val="left"/>
      <w:pPr>
        <w:ind w:left="2367" w:hanging="360"/>
      </w:pPr>
      <w:rPr>
        <w:rFonts w:hint="default"/>
      </w:rPr>
    </w:lvl>
    <w:lvl w:ilvl="4" w:tplc="82EAECE0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5" w:tplc="CB3432AC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6" w:tplc="5A0286F8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7" w:tplc="78BC6212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BCC0AF3E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</w:abstractNum>
  <w:abstractNum w:abstractNumId="1" w15:restartNumberingAfterBreak="0">
    <w:nsid w:val="5E3B579B"/>
    <w:multiLevelType w:val="hybridMultilevel"/>
    <w:tmpl w:val="3B8000AA"/>
    <w:lvl w:ilvl="0" w:tplc="B26EB370">
      <w:start w:val="1"/>
      <w:numFmt w:val="upperLetter"/>
      <w:lvlText w:val="%1)"/>
      <w:lvlJc w:val="left"/>
      <w:pPr>
        <w:ind w:left="640" w:hanging="358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1" w:tplc="55F06B12">
      <w:start w:val="1"/>
      <w:numFmt w:val="upperLetter"/>
      <w:lvlText w:val="%2)"/>
      <w:lvlJc w:val="left"/>
      <w:pPr>
        <w:ind w:left="1362" w:hanging="360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2" w:tplc="F10AAD12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0856447C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D14ABB58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955C6E18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F6DC0ECC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FE8036A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BB0C6F20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938827936">
    <w:abstractNumId w:val="1"/>
  </w:num>
  <w:num w:numId="2" w16cid:durableId="127267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AB"/>
    <w:rsid w:val="00021D78"/>
    <w:rsid w:val="000374BE"/>
    <w:rsid w:val="00043D7F"/>
    <w:rsid w:val="00046CB7"/>
    <w:rsid w:val="00052B15"/>
    <w:rsid w:val="000615F5"/>
    <w:rsid w:val="00065D45"/>
    <w:rsid w:val="00070E0C"/>
    <w:rsid w:val="00093338"/>
    <w:rsid w:val="000977E4"/>
    <w:rsid w:val="000A6902"/>
    <w:rsid w:val="000E262E"/>
    <w:rsid w:val="00101A73"/>
    <w:rsid w:val="00102365"/>
    <w:rsid w:val="00102869"/>
    <w:rsid w:val="00147733"/>
    <w:rsid w:val="00172230"/>
    <w:rsid w:val="00174FA2"/>
    <w:rsid w:val="001B10F3"/>
    <w:rsid w:val="001B4ED9"/>
    <w:rsid w:val="001D0B6B"/>
    <w:rsid w:val="001F0589"/>
    <w:rsid w:val="00217221"/>
    <w:rsid w:val="002504F0"/>
    <w:rsid w:val="00261669"/>
    <w:rsid w:val="002963D9"/>
    <w:rsid w:val="002A00B6"/>
    <w:rsid w:val="002B005A"/>
    <w:rsid w:val="002B240A"/>
    <w:rsid w:val="002B7828"/>
    <w:rsid w:val="002E236A"/>
    <w:rsid w:val="00303B96"/>
    <w:rsid w:val="00317654"/>
    <w:rsid w:val="00352121"/>
    <w:rsid w:val="00385157"/>
    <w:rsid w:val="00385E8C"/>
    <w:rsid w:val="003903BC"/>
    <w:rsid w:val="003A2AF1"/>
    <w:rsid w:val="003D050A"/>
    <w:rsid w:val="00407464"/>
    <w:rsid w:val="0041665B"/>
    <w:rsid w:val="00416D91"/>
    <w:rsid w:val="00432A2B"/>
    <w:rsid w:val="00462988"/>
    <w:rsid w:val="004B7C26"/>
    <w:rsid w:val="004E01CF"/>
    <w:rsid w:val="004F4248"/>
    <w:rsid w:val="0053282C"/>
    <w:rsid w:val="0054189C"/>
    <w:rsid w:val="005555DD"/>
    <w:rsid w:val="00574555"/>
    <w:rsid w:val="00577FDB"/>
    <w:rsid w:val="0058555F"/>
    <w:rsid w:val="005B2B24"/>
    <w:rsid w:val="005B316E"/>
    <w:rsid w:val="005B3A2A"/>
    <w:rsid w:val="005B4AC8"/>
    <w:rsid w:val="005B7D5F"/>
    <w:rsid w:val="005E5F3A"/>
    <w:rsid w:val="005F664E"/>
    <w:rsid w:val="0060341A"/>
    <w:rsid w:val="006220DC"/>
    <w:rsid w:val="00631FE0"/>
    <w:rsid w:val="00634F57"/>
    <w:rsid w:val="006374CD"/>
    <w:rsid w:val="00667270"/>
    <w:rsid w:val="00680C9D"/>
    <w:rsid w:val="00680CDF"/>
    <w:rsid w:val="006A4630"/>
    <w:rsid w:val="006F2789"/>
    <w:rsid w:val="006F60A5"/>
    <w:rsid w:val="00727892"/>
    <w:rsid w:val="00755DD1"/>
    <w:rsid w:val="007657AA"/>
    <w:rsid w:val="00780278"/>
    <w:rsid w:val="00796C48"/>
    <w:rsid w:val="007A0069"/>
    <w:rsid w:val="007A45CF"/>
    <w:rsid w:val="007A58E6"/>
    <w:rsid w:val="007A6AA2"/>
    <w:rsid w:val="007B2917"/>
    <w:rsid w:val="00807AB6"/>
    <w:rsid w:val="00822A24"/>
    <w:rsid w:val="00854A06"/>
    <w:rsid w:val="0086352F"/>
    <w:rsid w:val="008660EB"/>
    <w:rsid w:val="0087407F"/>
    <w:rsid w:val="008907CE"/>
    <w:rsid w:val="008A0923"/>
    <w:rsid w:val="008B7685"/>
    <w:rsid w:val="008D3D78"/>
    <w:rsid w:val="00914DC1"/>
    <w:rsid w:val="009247FC"/>
    <w:rsid w:val="009655A1"/>
    <w:rsid w:val="00991F18"/>
    <w:rsid w:val="009E1602"/>
    <w:rsid w:val="00A00949"/>
    <w:rsid w:val="00A122D0"/>
    <w:rsid w:val="00A22EDB"/>
    <w:rsid w:val="00A26DFB"/>
    <w:rsid w:val="00A51339"/>
    <w:rsid w:val="00A515E9"/>
    <w:rsid w:val="00A60464"/>
    <w:rsid w:val="00A63CD8"/>
    <w:rsid w:val="00A70407"/>
    <w:rsid w:val="00A71A28"/>
    <w:rsid w:val="00A778BD"/>
    <w:rsid w:val="00A87963"/>
    <w:rsid w:val="00AC02AB"/>
    <w:rsid w:val="00AD3EFC"/>
    <w:rsid w:val="00B01769"/>
    <w:rsid w:val="00B062B1"/>
    <w:rsid w:val="00B06FB5"/>
    <w:rsid w:val="00B30881"/>
    <w:rsid w:val="00B432C5"/>
    <w:rsid w:val="00B5742C"/>
    <w:rsid w:val="00BA3DC0"/>
    <w:rsid w:val="00BE7CCE"/>
    <w:rsid w:val="00C020A0"/>
    <w:rsid w:val="00C1615E"/>
    <w:rsid w:val="00C82678"/>
    <w:rsid w:val="00C869E7"/>
    <w:rsid w:val="00CB347A"/>
    <w:rsid w:val="00CB7936"/>
    <w:rsid w:val="00CC1241"/>
    <w:rsid w:val="00CC4EA2"/>
    <w:rsid w:val="00CE402A"/>
    <w:rsid w:val="00CE772D"/>
    <w:rsid w:val="00D109B8"/>
    <w:rsid w:val="00D61E9A"/>
    <w:rsid w:val="00D62E0D"/>
    <w:rsid w:val="00D65993"/>
    <w:rsid w:val="00DA3771"/>
    <w:rsid w:val="00DA5DFE"/>
    <w:rsid w:val="00DA6BF1"/>
    <w:rsid w:val="00DF649D"/>
    <w:rsid w:val="00DF779E"/>
    <w:rsid w:val="00E11B88"/>
    <w:rsid w:val="00E50C40"/>
    <w:rsid w:val="00E53748"/>
    <w:rsid w:val="00E60688"/>
    <w:rsid w:val="00E65630"/>
    <w:rsid w:val="00E85529"/>
    <w:rsid w:val="00E863ED"/>
    <w:rsid w:val="00E93DA7"/>
    <w:rsid w:val="00EB1C7E"/>
    <w:rsid w:val="00EB4EAE"/>
    <w:rsid w:val="00EB7653"/>
    <w:rsid w:val="00EC7708"/>
    <w:rsid w:val="00ED13D5"/>
    <w:rsid w:val="00EE27B4"/>
    <w:rsid w:val="00F01C8F"/>
    <w:rsid w:val="00F1340C"/>
    <w:rsid w:val="00F609D9"/>
    <w:rsid w:val="00F62C10"/>
    <w:rsid w:val="00F76D5A"/>
    <w:rsid w:val="00F87853"/>
    <w:rsid w:val="00F9229A"/>
    <w:rsid w:val="00F965DA"/>
    <w:rsid w:val="00FB57AE"/>
    <w:rsid w:val="00FC49BB"/>
    <w:rsid w:val="00FD6B06"/>
    <w:rsid w:val="00FE0171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F533C"/>
  <w14:defaultImageDpi w14:val="300"/>
  <w15:docId w15:val="{CC901764-5C29-0844-9FF7-C08FEDC9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2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A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7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CD"/>
  </w:style>
  <w:style w:type="character" w:styleId="PageNumber">
    <w:name w:val="page number"/>
    <w:basedOn w:val="DefaultParagraphFont"/>
    <w:uiPriority w:val="99"/>
    <w:semiHidden/>
    <w:unhideWhenUsed/>
    <w:rsid w:val="006374CD"/>
  </w:style>
  <w:style w:type="paragraph" w:styleId="Header">
    <w:name w:val="header"/>
    <w:basedOn w:val="Normal"/>
    <w:link w:val="HeaderChar"/>
    <w:uiPriority w:val="99"/>
    <w:unhideWhenUsed/>
    <w:rsid w:val="00637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CD"/>
  </w:style>
  <w:style w:type="paragraph" w:styleId="ListParagraph">
    <w:name w:val="List Paragraph"/>
    <w:basedOn w:val="Normal"/>
    <w:uiPriority w:val="34"/>
    <w:qFormat/>
    <w:rsid w:val="00A122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53748"/>
    <w:pPr>
      <w:widowControl w:val="0"/>
      <w:ind w:left="282" w:hanging="36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3748"/>
    <w:rPr>
      <w:rFonts w:ascii="Arial" w:eastAsia="Arial" w:hAnsi="Arial"/>
      <w:sz w:val="28"/>
      <w:szCs w:val="28"/>
    </w:rPr>
  </w:style>
  <w:style w:type="paragraph" w:styleId="Revision">
    <w:name w:val="Revision"/>
    <w:hidden/>
    <w:uiPriority w:val="99"/>
    <w:semiHidden/>
    <w:rsid w:val="00F9229A"/>
  </w:style>
  <w:style w:type="character" w:styleId="CommentReference">
    <w:name w:val="annotation reference"/>
    <w:basedOn w:val="DefaultParagraphFont"/>
    <w:uiPriority w:val="99"/>
    <w:semiHidden/>
    <w:unhideWhenUsed/>
    <w:rsid w:val="00C8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</dc:creator>
  <cp:keywords/>
  <dc:description/>
  <cp:lastModifiedBy>Daria, Deidre</cp:lastModifiedBy>
  <cp:revision>2</cp:revision>
  <cp:lastPrinted>2016-06-23T20:43:00Z</cp:lastPrinted>
  <dcterms:created xsi:type="dcterms:W3CDTF">2024-06-06T21:15:00Z</dcterms:created>
  <dcterms:modified xsi:type="dcterms:W3CDTF">2024-06-06T21:15:00Z</dcterms:modified>
</cp:coreProperties>
</file>